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b/>
          <w:color w:val="FF0000"/>
          <w:kern w:val="0"/>
          <w:sz w:val="40"/>
          <w:szCs w:val="40"/>
        </w:rPr>
      </w:pPr>
      <w:r>
        <w:rPr>
          <w:rFonts w:hint="eastAsia" w:ascii="宋体" w:hAnsi="宋体"/>
          <w:b/>
          <w:color w:val="FF0000"/>
          <w:kern w:val="0"/>
          <w:sz w:val="40"/>
          <w:szCs w:val="40"/>
        </w:rPr>
        <w:t xml:space="preserve"> </w:t>
      </w:r>
    </w:p>
    <w:p>
      <w:pPr>
        <w:jc w:val="distribute"/>
        <w:rPr>
          <w:rFonts w:ascii="仿宋" w:hAnsi="仿宋" w:eastAsia="仿宋"/>
          <w:color w:val="FF0000"/>
          <w:sz w:val="84"/>
          <w:szCs w:val="84"/>
        </w:rPr>
      </w:pPr>
      <w:r>
        <w:rPr>
          <w:sz w:val="84"/>
        </w:rPr>
        <mc:AlternateContent>
          <mc:Choice Requires="wps">
            <w:drawing>
              <wp:anchor distT="0" distB="0" distL="114300" distR="114300" simplePos="0" relativeHeight="251660288" behindDoc="0" locked="0" layoutInCell="1" allowOverlap="1">
                <wp:simplePos x="0" y="0"/>
                <wp:positionH relativeFrom="column">
                  <wp:posOffset>4534535</wp:posOffset>
                </wp:positionH>
                <wp:positionV relativeFrom="paragraph">
                  <wp:posOffset>263525</wp:posOffset>
                </wp:positionV>
                <wp:extent cx="1312545" cy="942340"/>
                <wp:effectExtent l="4445" t="4445" r="16510" b="5715"/>
                <wp:wrapNone/>
                <wp:docPr id="3" name="文本框 3"/>
                <wp:cNvGraphicFramePr/>
                <a:graphic xmlns:a="http://schemas.openxmlformats.org/drawingml/2006/main">
                  <a:graphicData uri="http://schemas.microsoft.com/office/word/2010/wordprocessingShape">
                    <wps:wsp>
                      <wps:cNvSpPr txBox="1"/>
                      <wps:spPr>
                        <a:xfrm>
                          <a:off x="6186170" y="1181735"/>
                          <a:ext cx="1312545" cy="9423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sz w:val="72"/>
                                <w:szCs w:val="72"/>
                              </w:rPr>
                            </w:pPr>
                            <w:r>
                              <w:rPr>
                                <w:rFonts w:hint="eastAsia" w:ascii="红头文件字体" w:eastAsia="红头文件字体"/>
                                <w:color w:val="FF0000"/>
                                <w:sz w:val="72"/>
                                <w:szCs w:val="72"/>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05pt;margin-top:20.75pt;height:74.2pt;width:103.35pt;z-index:251660288;mso-width-relative:page;mso-height-relative:page;" fillcolor="#FFFFFF [3201]" filled="t" stroked="t" coordsize="21600,21600" o:gfxdata="UEsDBAoAAAAAAIdO4kAAAAAAAAAAAAAAAAAEAAAAZHJzL1BLAwQUAAAACACHTuJAtZVt+dgAAAAK&#10;AQAADwAAAGRycy9kb3ducmV2LnhtbE2Py07DMBBF90j8gzVI7KidqoUkxOkCiR1CSnku3XiaRMTj&#10;NHaS8vcMK1iO5ujec4vd2fVixjF0njQkKwUCqfa2o0bD68vjTQoiREPW9J5QwzcG2JWXF4XJrV+o&#10;wnkfG8EhFHKjoY1xyKUMdYvOhJUfkPh39KMzkc+xkXY0C4e7Xq6VupXOdMQNrRnwocX6az85Dc/z&#10;5N+a9239QZ9LFdLjqXpKT1pfXyXqHkTEc/yD4Vef1aFkp4OfyAbRa7hLNgmjGjbJFgQD2VrxlgOT&#10;aZaBLAv5f0L5A1BLAwQUAAAACACHTuJA9GGGRF8CAADEBAAADgAAAGRycy9lMm9Eb2MueG1srVTN&#10;bhMxEL4j8Q6W72Sz+WsaZVOFVkFIFa1UEGfH681asj3GdrJbHgDegBMX7jxXn4OxN2nTwiEHcnDG&#10;ni/fzHwzk/lFqxXZCeclmILmvT4lwnAopdkU9NPH1ZspJT4wUzIFRhT0Xnh6sXj9at7YmRhADaoU&#10;jiCJ8bPGFrQOwc6yzPNaaOZ7YIVBZwVOs4BXt8lKxxpk1yob9PuTrAFXWgdceI+vV52T7hndKYRQ&#10;VZKLK+BbLUzoWJ1QLGBJvpbW00XKtqoEDzdV5UUgqqBYaUgnBkF7Hc9sMWezjWO2lnyfAjslhRc1&#10;aSYNBn2kumKBka2Tf1FpyR14qEKPg866QpIiWEXef6HNXc2sSLWg1N4+iu7/Hy3/sLt1RJYFHVJi&#10;mMaGP/z4/vDz98Ovb2QY5WmsnyHqziIutG+hxaE5vHt8jFW3ldPxG+sh6J/k00l+hhLfIzaf5mfD&#10;cSe0aAPhkWCYD8ajMSUcEeejwXCUOpE9MVnnwzsBmkSjoA4bmfRlu2sfMCuEHiAxsAcly5VUKl3c&#10;Zn2pHNkxbPoqfWJ4/MkzmDKkwVyH435ifubzp1AgoTLIGxXqlIhWaNftXrY1lPeomoNu7LzlK4nl&#10;XDMfbpnDOUOJcBPDDR6VAswG9hYlNbiv/3qPeGw/eilpcG4L6r9smROUqPcGB+M8H6GYJKTLaHw2&#10;wIs79qyPPWarLwFVynHnLU9mxAd1MCsH+jMu7DJGRRczHGMXNBzMy9BtEy48F8tlAuFoWxauzZ3l&#10;kTr2xMByG6CSqXdRpk6bvXo43Kk/+0WM23N8T6inP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WVbfnYAAAACgEAAA8AAAAAAAAAAQAgAAAAIgAAAGRycy9kb3ducmV2LnhtbFBLAQIUABQAAAAI&#10;AIdO4kD0YYZEXwIAAMQEAAAOAAAAAAAAAAEAIAAAACcBAABkcnMvZTJvRG9jLnhtbFBLBQYAAAAA&#10;BgAGAFkBAAD4BQAAAAA=&#10;">
                <v:fill on="t" focussize="0,0"/>
                <v:stroke weight="0.5pt" color="#FFFFFF [3212]" joinstyle="round"/>
                <v:imagedata o:title=""/>
                <o:lock v:ext="edit" aspectratio="f"/>
                <v:textbox>
                  <w:txbxContent>
                    <w:p>
                      <w:pPr>
                        <w:rPr>
                          <w:sz w:val="72"/>
                          <w:szCs w:val="72"/>
                        </w:rPr>
                      </w:pPr>
                      <w:r>
                        <w:rPr>
                          <w:rFonts w:hint="eastAsia" w:ascii="红头文件字体" w:eastAsia="红头文件字体"/>
                          <w:color w:val="FF0000"/>
                          <w:sz w:val="72"/>
                          <w:szCs w:val="72"/>
                        </w:rPr>
                        <w:t>文件</w:t>
                      </w:r>
                    </w:p>
                  </w:txbxContent>
                </v:textbox>
              </v:shape>
            </w:pict>
          </mc:Fallback>
        </mc:AlternateContent>
      </w:r>
      <w:r>
        <w:rPr>
          <w:rFonts w:hint="eastAsia" w:ascii="宋体" w:hAnsi="宋体"/>
          <w:b/>
          <w:color w:val="FF0000"/>
          <w:spacing w:val="102"/>
          <w:kern w:val="0"/>
          <w:sz w:val="72"/>
          <w:szCs w:val="72"/>
          <w:fitText w:val="7200" w:id="1541669805"/>
        </w:rPr>
        <w:t>四川省计算机学</w:t>
      </w:r>
      <w:r>
        <w:rPr>
          <w:rFonts w:hint="eastAsia" w:ascii="宋体" w:hAnsi="宋体"/>
          <w:b/>
          <w:color w:val="FF0000"/>
          <w:spacing w:val="6"/>
          <w:kern w:val="0"/>
          <w:sz w:val="72"/>
          <w:szCs w:val="72"/>
          <w:fitText w:val="7200" w:id="1541669805"/>
        </w:rPr>
        <w:t>会</w:t>
      </w:r>
    </w:p>
    <w:p>
      <w:pPr>
        <w:rPr>
          <w:rFonts w:ascii="红头文件字体" w:eastAsia="红头文件字体"/>
          <w:color w:val="FF0000"/>
          <w:sz w:val="36"/>
          <w:szCs w:val="36"/>
        </w:rPr>
      </w:pPr>
      <w:r>
        <w:rPr>
          <w:rFonts w:hint="eastAsia" w:ascii="红头文件字体" w:eastAsia="红头文件字体"/>
          <w:color w:val="FF0000"/>
          <w:sz w:val="52"/>
          <w:szCs w:val="52"/>
          <w:eastAsianLayout w:id="1" w:combine="1"/>
        </w:rPr>
        <w:t>第十四届“北斗杯”全国青少年空天科技体验与创新大赛</w:t>
      </w:r>
      <w:r>
        <w:rPr>
          <w:rFonts w:hint="eastAsia" w:ascii="红头文件字体" w:eastAsia="红头文件字体"/>
          <w:color w:val="FF0000"/>
          <w:sz w:val="54"/>
          <w:szCs w:val="54"/>
        </w:rPr>
        <w:t>川藏赛区组委会</w:t>
      </w:r>
    </w:p>
    <w:p>
      <w:pPr>
        <w:jc w:val="center"/>
        <w:rPr>
          <w:rFonts w:ascii="仿宋" w:hAnsi="仿宋" w:eastAsia="仿宋"/>
          <w:sz w:val="32"/>
          <w:szCs w:val="32"/>
        </w:rPr>
      </w:pPr>
    </w:p>
    <w:p>
      <w:pPr>
        <w:jc w:val="center"/>
        <w:rPr>
          <w:rFonts w:ascii="仿宋" w:hAnsi="仿宋" w:eastAsia="仿宋"/>
          <w:sz w:val="32"/>
          <w:szCs w:val="32"/>
        </w:rPr>
      </w:pPr>
      <w:r>
        <mc:AlternateContent>
          <mc:Choice Requires="wps">
            <w:drawing>
              <wp:anchor distT="0" distB="0" distL="114300" distR="114300" simplePos="0" relativeHeight="251659264" behindDoc="0" locked="0" layoutInCell="1" allowOverlap="1">
                <wp:simplePos x="0" y="0"/>
                <wp:positionH relativeFrom="margin">
                  <wp:posOffset>-200025</wp:posOffset>
                </wp:positionH>
                <wp:positionV relativeFrom="paragraph">
                  <wp:posOffset>349885</wp:posOffset>
                </wp:positionV>
                <wp:extent cx="5579745" cy="0"/>
                <wp:effectExtent l="0" t="19050" r="20955" b="19050"/>
                <wp:wrapNone/>
                <wp:docPr id="919460751" name="直接连接符 5"/>
                <wp:cNvGraphicFramePr/>
                <a:graphic xmlns:a="http://schemas.openxmlformats.org/drawingml/2006/main">
                  <a:graphicData uri="http://schemas.microsoft.com/office/word/2010/wordprocessingShape">
                    <wps:wsp>
                      <wps:cNvCnPr/>
                      <wps:spPr>
                        <a:xfrm>
                          <a:off x="0" y="0"/>
                          <a:ext cx="55797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o:spt="20" style="position:absolute;left:0pt;margin-left:-15.75pt;margin-top:27.55pt;height:0pt;width:439.35pt;mso-position-horizontal-relative:margin;z-index:251659264;mso-width-relative:page;mso-height-relative:page;" filled="f" stroked="t" coordsize="21600,21600" o:gfxdata="UEsDBAoAAAAAAIdO4kAAAAAAAAAAAAAAAAAEAAAAZHJzL1BLAwQUAAAACACHTuJA4AiyOtkAAAAJ&#10;AQAADwAAAGRycy9kb3ducmV2LnhtbE2PwU7DMAyG70i8Q2QkLmhLWyiM0nQSSDvsgIBtSByzxrSF&#10;xKmarCtvjxEHONr+9Pv7y+XkrBhxCJ0nBek8AYFUe9NRo2C3Xc0WIELUZLT1hAq+MMCyOj0pdWH8&#10;kV5w3MRGcAiFQitoY+wLKUPdotNh7nskvr37wenI49BIM+gjhzsrsyS5lk53xB9a3eNDi/Xn5uAU&#10;ZPb2ef14v73A19Xb1K0/nmgnR6XOz9LkDkTEKf7B8KPP6lCx094fyARhFcwu05xRBXmegmBgcXWT&#10;gdj/LmRVyv8Nqm9QSwMEFAAAAAgAh07iQBvtv57vAQAAugMAAA4AAABkcnMvZTJvRG9jLnhtbK1T&#10;S27bMBDdF+gdCO5ryUYU24LlLGK4m6I10OYANEVJBPgDh7HsS/QCAbJrV11239s0OUaGlO206SaL&#10;akEN5/OG73G4uNprRXbCg7SmouNRTokw3NbStBW9+bJ+N6MEAjM1U9aIih4E0Kvl2zeL3pViYjur&#10;auEJghgoe1fRLgRXZhnwTmgGI+uEwWBjvWYBt77Nas96RNcqm+T5ZdZbXztvuQBA72oI0iOifw2g&#10;bRrJxcryWy1MGFC9UCwgJeikA7pMp20awcOnpgERiKooMg1pxSZob+OaLResbD1zneTHI7DXHOEF&#10;J82kwaZnqBULjNx6+Q+UltxbsE0YcauzgUhSBFmM8xfafO6YE4kLSg3uLDr8P1j+cbfxRNYVnY/n&#10;F5f5tBhTYpjGi3+4+/n767fHX/e4Pvz4ToooVu+gxJprs/HHHbiNj8z3jdfxj5zIPgl8OAss9oFw&#10;dBbFdD69KCjhp1j2XOg8hPfCahKNiippIndWst0HCNgMU08p0W3sWiqV7k8Z0ld0MiumEZrhUDY4&#10;DGhqh8TAtJQw1eK08+ATJFgl61gegcC322vlyY7hjKzXOX6RKbb7Ky32XjHohrwUGqZHy4APQkld&#10;0VksPlUrgyBRr0GhaG1tfUjCJT9eaWpzHL84M3/uU/Xzk1s+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AIsjrZAAAACQEAAA8AAAAAAAAAAQAgAAAAIgAAAGRycy9kb3ducmV2LnhtbFBLAQIUABQA&#10;AAAIAIdO4kAb7b+e7wEAALoDAAAOAAAAAAAAAAEAIAAAACgBAABkcnMvZTJvRG9jLnhtbFBLBQYA&#10;AAAABgAGAFkBAACJBQAAAAA=&#10;">
                <v:fill on="f" focussize="0,0"/>
                <v:stroke weight="2.25pt" color="#FF0000 [3204]" miterlimit="8" joinstyle="miter"/>
                <v:imagedata o:title=""/>
                <o:lock v:ext="edit" aspectratio="f"/>
              </v:line>
            </w:pict>
          </mc:Fallback>
        </mc:AlternateContent>
      </w:r>
      <w:r>
        <w:rPr>
          <w:rFonts w:hint="eastAsia" w:ascii="仿宋" w:hAnsi="仿宋" w:eastAsia="仿宋"/>
          <w:sz w:val="32"/>
          <w:szCs w:val="32"/>
        </w:rPr>
        <w:t>川计学</w:t>
      </w:r>
      <w:r>
        <w:rPr>
          <w:rFonts w:ascii="仿宋" w:hAnsi="仿宋" w:eastAsia="仿宋"/>
          <w:sz w:val="32"/>
          <w:szCs w:val="32"/>
        </w:rPr>
        <w:t>〔2023〕</w:t>
      </w:r>
      <w:r>
        <w:rPr>
          <w:rFonts w:hint="eastAsia" w:ascii="仿宋" w:hAnsi="仿宋" w:eastAsia="仿宋"/>
          <w:sz w:val="32"/>
          <w:szCs w:val="32"/>
        </w:rPr>
        <w:t>30号</w:t>
      </w:r>
    </w:p>
    <w:p/>
    <w:p/>
    <w:p>
      <w:pPr>
        <w:spacing w:line="560" w:lineRule="exact"/>
        <w:jc w:val="center"/>
        <w:rPr>
          <w:rFonts w:ascii="方正小标宋_GBK" w:eastAsia="方正小标宋_GBK"/>
          <w:sz w:val="36"/>
          <w:szCs w:val="36"/>
        </w:rPr>
      </w:pPr>
      <w:r>
        <w:rPr>
          <w:rFonts w:hint="eastAsia" w:ascii="方正小标宋_GBK" w:eastAsia="方正小标宋_GBK"/>
          <w:sz w:val="36"/>
          <w:szCs w:val="36"/>
        </w:rPr>
        <w:t>关于举办第十四届“北斗杯”</w:t>
      </w:r>
    </w:p>
    <w:p>
      <w:pPr>
        <w:spacing w:line="560" w:lineRule="exact"/>
        <w:jc w:val="center"/>
        <w:rPr>
          <w:rFonts w:ascii="方正小标宋_GBK" w:eastAsia="方正小标宋_GBK"/>
          <w:sz w:val="36"/>
          <w:szCs w:val="36"/>
        </w:rPr>
      </w:pPr>
      <w:r>
        <w:rPr>
          <w:rFonts w:hint="eastAsia" w:ascii="方正小标宋_GBK" w:eastAsia="方正小标宋_GBK"/>
          <w:sz w:val="36"/>
          <w:szCs w:val="36"/>
        </w:rPr>
        <w:t>全国青少年空天科技体验与创新大赛</w:t>
      </w:r>
    </w:p>
    <w:p>
      <w:pPr>
        <w:spacing w:line="560" w:lineRule="exact"/>
        <w:jc w:val="center"/>
        <w:rPr>
          <w:rFonts w:ascii="方正小标宋_GBK" w:eastAsia="方正小标宋_GBK"/>
          <w:sz w:val="36"/>
          <w:szCs w:val="36"/>
        </w:rPr>
      </w:pPr>
      <w:r>
        <w:rPr>
          <w:rFonts w:hint="eastAsia" w:ascii="方正小标宋_GBK" w:eastAsia="方正小标宋_GBK"/>
          <w:sz w:val="36"/>
          <w:szCs w:val="36"/>
        </w:rPr>
        <w:t>川藏赛区选拔赛的通知</w:t>
      </w:r>
    </w:p>
    <w:p>
      <w:pPr>
        <w:spacing w:line="560" w:lineRule="exact"/>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根据《关于举办第十四届“北斗杯”全国青少年空天科技体验与创新大赛的通知》</w:t>
      </w:r>
      <w:r>
        <w:rPr>
          <w:rFonts w:ascii="仿宋" w:hAnsi="仿宋" w:eastAsia="仿宋"/>
          <w:sz w:val="32"/>
          <w:szCs w:val="32"/>
        </w:rPr>
        <w:t>,第十四届“北斗杯”全国青少年空天科技体验与创新大赛川藏赛区选拔赛将于近期启动。此大赛是入选教育部2022-2025学年面向中小学生的全国性竞赛活动(教监管厅函〔2022〕13号)的项目，请相关单位对本次大赛给予支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现将大赛有关事项通知如下：</w:t>
      </w:r>
    </w:p>
    <w:p>
      <w:pPr>
        <w:pStyle w:val="2"/>
        <w:spacing w:line="560" w:lineRule="exact"/>
        <w:ind w:firstLine="640" w:firstLineChars="200"/>
      </w:pPr>
      <w:r>
        <w:rPr>
          <w:rFonts w:hint="eastAsia"/>
        </w:rPr>
        <w:t>一、活动时间</w:t>
      </w:r>
    </w:p>
    <w:p>
      <w:pPr>
        <w:spacing w:line="560" w:lineRule="exact"/>
        <w:ind w:firstLine="640" w:firstLineChars="200"/>
        <w:rPr>
          <w:rFonts w:ascii="仿宋" w:hAnsi="仿宋" w:eastAsia="仿宋"/>
          <w:sz w:val="32"/>
          <w:szCs w:val="32"/>
        </w:rPr>
      </w:pPr>
      <w:r>
        <w:rPr>
          <w:rFonts w:ascii="仿宋" w:hAnsi="仿宋" w:eastAsia="仿宋"/>
          <w:sz w:val="32"/>
          <w:szCs w:val="32"/>
        </w:rPr>
        <w:t>2023年5月至8月</w:t>
      </w:r>
    </w:p>
    <w:p>
      <w:pPr>
        <w:pStyle w:val="2"/>
        <w:spacing w:line="560" w:lineRule="exact"/>
        <w:ind w:firstLine="640" w:firstLineChars="200"/>
      </w:pPr>
      <w:r>
        <w:rPr>
          <w:rFonts w:hint="eastAsia"/>
        </w:rPr>
        <w:t>二、组织机构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大赛主办单位：中国科学院空天信息创新研究院、中国光华科技基金会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大赛联合主办单位：中国卫星导航系统管理办公室学术交流中心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川藏赛区承办单位：四川省计算机学会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协办单位：成都市青少年科技教育协会、</w:t>
      </w:r>
      <w:r>
        <w:rPr>
          <w:rFonts w:ascii="仿宋" w:hAnsi="仿宋" w:eastAsia="仿宋"/>
          <w:sz w:val="32"/>
          <w:szCs w:val="32"/>
        </w:rPr>
        <w:t>成都市科技青年联合会</w:t>
      </w:r>
      <w:r>
        <w:rPr>
          <w:rFonts w:hint="eastAsia" w:ascii="仿宋" w:hAnsi="仿宋" w:eastAsia="仿宋"/>
          <w:sz w:val="32"/>
          <w:szCs w:val="32"/>
        </w:rPr>
        <w:t>、</w:t>
      </w:r>
      <w:r>
        <w:rPr>
          <w:rFonts w:ascii="仿宋" w:hAnsi="仿宋" w:eastAsia="仿宋"/>
          <w:sz w:val="32"/>
          <w:szCs w:val="32"/>
        </w:rPr>
        <w:t>成都市科学传播学会</w:t>
      </w:r>
      <w:r>
        <w:rPr>
          <w:rFonts w:hint="eastAsia" w:ascii="仿宋" w:hAnsi="仿宋" w:eastAsia="仿宋"/>
          <w:sz w:val="32"/>
          <w:szCs w:val="32"/>
        </w:rPr>
        <w:t>、</w:t>
      </w:r>
      <w:r>
        <w:rPr>
          <w:rFonts w:ascii="仿宋" w:hAnsi="仿宋" w:eastAsia="仿宋"/>
          <w:sz w:val="32"/>
          <w:szCs w:val="32"/>
        </w:rPr>
        <w:t>成都市城乡社区发展治理促进会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成都市联合组织单位</w:t>
      </w:r>
      <w:r>
        <w:rPr>
          <w:rFonts w:ascii="仿宋" w:hAnsi="仿宋" w:eastAsia="仿宋"/>
          <w:sz w:val="32"/>
          <w:szCs w:val="32"/>
        </w:rPr>
        <w:t>:</w:t>
      </w:r>
      <w:r>
        <w:rPr>
          <w:rFonts w:hint="eastAsia" w:ascii="仿宋" w:hAnsi="仿宋" w:eastAsia="仿宋"/>
          <w:sz w:val="32"/>
          <w:szCs w:val="32"/>
        </w:rPr>
        <w:t>成都市青少年科技教育协会、</w:t>
      </w:r>
      <w:r>
        <w:rPr>
          <w:rFonts w:ascii="仿宋" w:hAnsi="仿宋" w:eastAsia="仿宋"/>
          <w:sz w:val="32"/>
          <w:szCs w:val="32"/>
        </w:rPr>
        <w:t>成都市科技青年联合会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年5月3</w:t>
      </w:r>
      <w:r>
        <w:rPr>
          <w:rFonts w:ascii="仿宋" w:hAnsi="仿宋" w:eastAsia="仿宋"/>
          <w:sz w:val="32"/>
          <w:szCs w:val="32"/>
        </w:rPr>
        <w:t>1</w:t>
      </w:r>
      <w:r>
        <w:rPr>
          <w:rFonts w:hint="eastAsia" w:ascii="仿宋" w:hAnsi="仿宋" w:eastAsia="仿宋"/>
          <w:sz w:val="32"/>
          <w:szCs w:val="32"/>
        </w:rPr>
        <w:t>日前，四川省赛区开放四川省地级市联合组织承办授权，可向四川省计算机学会进行申报）</w:t>
      </w:r>
    </w:p>
    <w:p>
      <w:pPr>
        <w:pStyle w:val="2"/>
        <w:spacing w:line="560" w:lineRule="exact"/>
        <w:ind w:firstLine="640" w:firstLineChars="200"/>
      </w:pPr>
      <w:r>
        <w:rPr>
          <w:rFonts w:hint="eastAsia"/>
        </w:rPr>
        <w:t>三、赛项内容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大赛共设置科普体验创意类、应用服务创新类、多传感器融合创造类三类比赛，具体如下：</w:t>
      </w:r>
    </w:p>
    <w:p>
      <w:pPr>
        <w:spacing w:line="560" w:lineRule="exact"/>
        <w:ind w:firstLine="640" w:firstLineChars="200"/>
        <w:rPr>
          <w:rFonts w:ascii="楷体" w:hAnsi="楷体" w:eastAsia="楷体"/>
          <w:sz w:val="32"/>
          <w:szCs w:val="32"/>
        </w:rPr>
      </w:pPr>
      <w:r>
        <w:rPr>
          <w:rFonts w:ascii="楷体" w:hAnsi="楷体" w:eastAsia="楷体"/>
          <w:sz w:val="32"/>
          <w:szCs w:val="32"/>
        </w:rPr>
        <w:t>(一)科普体验创意类</w:t>
      </w:r>
    </w:p>
    <w:p>
      <w:pPr>
        <w:spacing w:line="560" w:lineRule="exact"/>
        <w:ind w:firstLine="640" w:firstLineChars="200"/>
        <w:rPr>
          <w:rFonts w:ascii="仿宋" w:hAnsi="仿宋" w:eastAsia="仿宋"/>
          <w:sz w:val="32"/>
          <w:szCs w:val="32"/>
        </w:rPr>
      </w:pPr>
      <w:r>
        <w:rPr>
          <w:rFonts w:ascii="仿宋" w:hAnsi="仿宋" w:eastAsia="仿宋"/>
          <w:sz w:val="32"/>
          <w:szCs w:val="32"/>
        </w:rPr>
        <w:t>1.北斗定位闯关比赛</w:t>
      </w:r>
    </w:p>
    <w:p>
      <w:pPr>
        <w:spacing w:line="560" w:lineRule="exact"/>
        <w:ind w:firstLine="640" w:firstLineChars="200"/>
        <w:rPr>
          <w:rFonts w:ascii="仿宋" w:hAnsi="仿宋" w:eastAsia="仿宋"/>
          <w:sz w:val="32"/>
          <w:szCs w:val="32"/>
        </w:rPr>
      </w:pPr>
      <w:r>
        <w:rPr>
          <w:rFonts w:ascii="仿宋" w:hAnsi="仿宋" w:eastAsia="仿宋"/>
          <w:sz w:val="32"/>
          <w:szCs w:val="32"/>
        </w:rPr>
        <w:t>2.“北斗创造美好校园”比赛</w:t>
      </w:r>
    </w:p>
    <w:p>
      <w:pPr>
        <w:spacing w:line="560" w:lineRule="exact"/>
        <w:ind w:firstLine="640" w:firstLineChars="200"/>
        <w:rPr>
          <w:rFonts w:ascii="楷体" w:hAnsi="楷体" w:eastAsia="楷体"/>
          <w:sz w:val="32"/>
          <w:szCs w:val="32"/>
        </w:rPr>
      </w:pPr>
      <w:r>
        <w:rPr>
          <w:rFonts w:ascii="楷体" w:hAnsi="楷体" w:eastAsia="楷体"/>
          <w:sz w:val="32"/>
          <w:szCs w:val="32"/>
        </w:rPr>
        <w:t>(二)应用服务创新类</w:t>
      </w:r>
    </w:p>
    <w:p>
      <w:pPr>
        <w:spacing w:line="560" w:lineRule="exact"/>
        <w:ind w:firstLine="640" w:firstLineChars="200"/>
        <w:rPr>
          <w:rFonts w:ascii="仿宋" w:hAnsi="仿宋" w:eastAsia="仿宋"/>
          <w:sz w:val="32"/>
          <w:szCs w:val="32"/>
        </w:rPr>
      </w:pPr>
      <w:r>
        <w:rPr>
          <w:rFonts w:ascii="仿宋" w:hAnsi="仿宋" w:eastAsia="仿宋"/>
          <w:sz w:val="32"/>
          <w:szCs w:val="32"/>
        </w:rPr>
        <w:t>3.北斗深度应用水平提升比赛</w:t>
      </w:r>
    </w:p>
    <w:p>
      <w:pPr>
        <w:spacing w:line="560" w:lineRule="exact"/>
        <w:ind w:firstLine="640" w:firstLineChars="200"/>
        <w:rPr>
          <w:rFonts w:ascii="仿宋" w:hAnsi="仿宋" w:eastAsia="仿宋"/>
          <w:sz w:val="32"/>
          <w:szCs w:val="32"/>
        </w:rPr>
      </w:pPr>
      <w:r>
        <w:rPr>
          <w:rFonts w:ascii="仿宋" w:hAnsi="仿宋" w:eastAsia="仿宋"/>
          <w:sz w:val="32"/>
          <w:szCs w:val="32"/>
        </w:rPr>
        <w:t>4.北斗时空智能作品创作比赛</w:t>
      </w:r>
    </w:p>
    <w:p>
      <w:pPr>
        <w:spacing w:line="560" w:lineRule="exact"/>
        <w:ind w:firstLine="640" w:firstLineChars="200"/>
        <w:rPr>
          <w:rFonts w:ascii="仿宋" w:hAnsi="仿宋" w:eastAsia="仿宋"/>
          <w:sz w:val="32"/>
          <w:szCs w:val="32"/>
        </w:rPr>
      </w:pPr>
      <w:r>
        <w:rPr>
          <w:rFonts w:ascii="仿宋" w:hAnsi="仿宋" w:eastAsia="仿宋"/>
          <w:sz w:val="32"/>
          <w:szCs w:val="32"/>
        </w:rPr>
        <w:t>5.“北斗卫星信息服务”创意挑战比赛</w:t>
      </w:r>
    </w:p>
    <w:p>
      <w:pPr>
        <w:spacing w:line="560" w:lineRule="exact"/>
        <w:ind w:firstLine="640" w:firstLineChars="200"/>
        <w:rPr>
          <w:rFonts w:ascii="楷体" w:hAnsi="楷体" w:eastAsia="楷体"/>
          <w:sz w:val="32"/>
          <w:szCs w:val="32"/>
        </w:rPr>
      </w:pPr>
      <w:r>
        <w:rPr>
          <w:rFonts w:ascii="楷体" w:hAnsi="楷体" w:eastAsia="楷体"/>
          <w:sz w:val="32"/>
          <w:szCs w:val="32"/>
        </w:rPr>
        <w:t>(三)多传感器融合创造类</w:t>
      </w:r>
    </w:p>
    <w:p>
      <w:pPr>
        <w:spacing w:line="560" w:lineRule="exact"/>
        <w:ind w:firstLine="640" w:firstLineChars="200"/>
        <w:rPr>
          <w:rFonts w:ascii="仿宋" w:hAnsi="仿宋" w:eastAsia="仿宋"/>
          <w:sz w:val="32"/>
          <w:szCs w:val="32"/>
        </w:rPr>
      </w:pPr>
      <w:r>
        <w:rPr>
          <w:rFonts w:ascii="仿宋" w:hAnsi="仿宋" w:eastAsia="仿宋"/>
          <w:sz w:val="32"/>
          <w:szCs w:val="32"/>
        </w:rPr>
        <w:t>6.北斗无人机创新应用比赛</w:t>
      </w:r>
    </w:p>
    <w:p>
      <w:pPr>
        <w:pStyle w:val="2"/>
        <w:spacing w:line="560" w:lineRule="exact"/>
        <w:ind w:firstLine="640" w:firstLineChars="200"/>
      </w:pPr>
      <w:r>
        <w:rPr>
          <w:rFonts w:hint="eastAsia"/>
        </w:rPr>
        <w:t>四、参赛对象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全省各地小学、初中、高中</w:t>
      </w:r>
      <w:r>
        <w:rPr>
          <w:rFonts w:ascii="仿宋" w:hAnsi="仿宋" w:eastAsia="仿宋"/>
          <w:sz w:val="32"/>
          <w:szCs w:val="32"/>
        </w:rPr>
        <w:t>(中专、职高)、高职、大学生等在校学生均可以个人或团队方式参加，大赛坚持自愿参加原则， 对符合条件的学生平等开放。参赛团队根据项目要求组队，详见  各比赛规则要求。每名参赛选手只限参加一个赛项，且只能参加一次省级赛，不得跨学段组队报名参赛。</w:t>
      </w:r>
    </w:p>
    <w:p>
      <w:pPr>
        <w:pStyle w:val="2"/>
        <w:spacing w:line="560" w:lineRule="exact"/>
        <w:ind w:firstLine="640" w:firstLineChars="200"/>
      </w:pPr>
      <w:r>
        <w:rPr>
          <w:rFonts w:hint="eastAsia"/>
        </w:rPr>
        <w:t>五、奖项设置</w:t>
      </w:r>
    </w:p>
    <w:p>
      <w:pPr>
        <w:spacing w:line="560" w:lineRule="exact"/>
        <w:ind w:firstLine="640" w:firstLineChars="200"/>
        <w:rPr>
          <w:rFonts w:ascii="仿宋" w:hAnsi="仿宋" w:eastAsia="仿宋"/>
          <w:sz w:val="32"/>
          <w:szCs w:val="32"/>
        </w:rPr>
      </w:pPr>
      <w:r>
        <w:rPr>
          <w:rFonts w:ascii="仿宋" w:hAnsi="仿宋" w:eastAsia="仿宋"/>
          <w:sz w:val="32"/>
          <w:szCs w:val="32"/>
        </w:rPr>
        <w:t>(一)奖项设置分为省级奖项和全国总决赛奖项。</w:t>
      </w:r>
    </w:p>
    <w:p>
      <w:pPr>
        <w:spacing w:line="560" w:lineRule="exact"/>
        <w:ind w:firstLine="640" w:firstLineChars="200"/>
        <w:rPr>
          <w:rFonts w:ascii="仿宋" w:hAnsi="仿宋" w:eastAsia="仿宋"/>
          <w:sz w:val="32"/>
          <w:szCs w:val="32"/>
        </w:rPr>
      </w:pPr>
      <w:r>
        <w:rPr>
          <w:rFonts w:ascii="仿宋" w:hAnsi="仿宋" w:eastAsia="仿宋"/>
          <w:sz w:val="32"/>
          <w:szCs w:val="32"/>
        </w:rPr>
        <w:t>(二)省级选拔赛，按照作品类别、参赛组别分别设置奖项：省级各赛项参赛选手作品按照得分进行排序，设一等奖、二等奖、三等奖、优秀奖，推荐省级优秀获奖选手入围全国总决赛。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大赛设省级优秀指导教师、省级优秀组织学校。</w:t>
      </w:r>
    </w:p>
    <w:p>
      <w:pPr>
        <w:spacing w:line="560" w:lineRule="exact"/>
        <w:ind w:firstLine="640" w:firstLineChars="200"/>
        <w:rPr>
          <w:rFonts w:ascii="仿宋" w:hAnsi="仿宋" w:eastAsia="仿宋"/>
          <w:sz w:val="32"/>
          <w:szCs w:val="32"/>
        </w:rPr>
      </w:pPr>
      <w:r>
        <w:rPr>
          <w:rFonts w:ascii="仿宋" w:hAnsi="仿宋" w:eastAsia="仿宋"/>
          <w:sz w:val="32"/>
          <w:szCs w:val="32"/>
        </w:rPr>
        <w:t>(三)参与川藏赛区选拔赛的获奖者，择优入围全国总决赛，由全国组委会统一评定并颁发证书。</w:t>
      </w:r>
    </w:p>
    <w:p>
      <w:pPr>
        <w:pStyle w:val="2"/>
        <w:spacing w:line="560" w:lineRule="exact"/>
        <w:ind w:firstLine="640" w:firstLineChars="200"/>
      </w:pPr>
      <w:r>
        <w:rPr>
          <w:rFonts w:hint="eastAsia"/>
        </w:rPr>
        <w:t>六、组织实施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大赛分为地区选拔赛和全国总决赛。</w:t>
      </w:r>
    </w:p>
    <w:p>
      <w:pPr>
        <w:spacing w:line="560" w:lineRule="exact"/>
        <w:ind w:firstLine="640" w:firstLineChars="200"/>
        <w:rPr>
          <w:rFonts w:ascii="仿宋" w:hAnsi="仿宋" w:eastAsia="仿宋"/>
          <w:sz w:val="32"/>
          <w:szCs w:val="32"/>
        </w:rPr>
      </w:pPr>
      <w:r>
        <w:rPr>
          <w:rFonts w:ascii="仿宋" w:hAnsi="仿宋" w:eastAsia="仿宋"/>
          <w:sz w:val="32"/>
          <w:szCs w:val="32"/>
        </w:rPr>
        <w:t>(一)川藏赛区选拔赛</w:t>
      </w:r>
    </w:p>
    <w:p>
      <w:pPr>
        <w:spacing w:line="560" w:lineRule="exact"/>
        <w:ind w:firstLine="640" w:firstLineChars="200"/>
        <w:rPr>
          <w:rFonts w:ascii="仿宋" w:hAnsi="仿宋" w:eastAsia="仿宋"/>
          <w:sz w:val="32"/>
          <w:szCs w:val="32"/>
        </w:rPr>
      </w:pPr>
      <w:r>
        <w:rPr>
          <w:rFonts w:ascii="仿宋" w:hAnsi="仿宋" w:eastAsia="仿宋"/>
          <w:sz w:val="32"/>
          <w:szCs w:val="32"/>
        </w:rPr>
        <w:t>1.参赛报名(2023年5月至6月):参赛者通过第十四届“北 斗 杯 ” 全 国 青 少 年 空 天 科 技 体 验 与 创 新 大 赛 官 网( www.beidoucup.com)在线注册、提交作品。</w:t>
      </w:r>
    </w:p>
    <w:p>
      <w:pPr>
        <w:spacing w:line="560" w:lineRule="exact"/>
        <w:ind w:firstLine="640" w:firstLineChars="200"/>
        <w:rPr>
          <w:rFonts w:ascii="仿宋" w:hAnsi="仿宋" w:eastAsia="仿宋"/>
          <w:sz w:val="32"/>
          <w:szCs w:val="32"/>
        </w:rPr>
      </w:pPr>
      <w:r>
        <w:rPr>
          <w:rFonts w:ascii="仿宋" w:hAnsi="仿宋" w:eastAsia="仿宋"/>
          <w:sz w:val="32"/>
          <w:szCs w:val="32"/>
        </w:rPr>
        <w:t>2.规则讲解说明(2023年5月):线上线下相结合，组织召开报名流程说明、赛事规则说明会。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川藏选拔赛信息发布平台：</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bookmarkStart w:id="0" w:name="_GoBack"/>
      <w:bookmarkEnd w:id="0"/>
    </w:p>
    <w:p>
      <w:pPr>
        <w:spacing w:line="560" w:lineRule="exact"/>
        <w:ind w:firstLine="640" w:firstLineChars="200"/>
        <w:rPr>
          <w:rFonts w:ascii="仿宋" w:hAnsi="仿宋" w:eastAsia="仿宋"/>
          <w:sz w:val="32"/>
          <w:szCs w:val="32"/>
        </w:rPr>
      </w:pPr>
    </w:p>
    <w:p>
      <w:pPr>
        <w:spacing w:line="560" w:lineRule="exact"/>
        <w:jc w:val="center"/>
        <w:rPr>
          <w:rFonts w:ascii="仿宋" w:hAnsi="仿宋" w:eastAsia="仿宋"/>
          <w:sz w:val="32"/>
          <w:szCs w:val="32"/>
        </w:rPr>
      </w:pPr>
      <w:r>
        <w:rPr>
          <w:rFonts w:hint="eastAsia"/>
        </w:rPr>
        <w:drawing>
          <wp:anchor distT="0" distB="0" distL="114300" distR="114300" simplePos="0" relativeHeight="251661312" behindDoc="0" locked="0" layoutInCell="1" allowOverlap="1">
            <wp:simplePos x="0" y="0"/>
            <wp:positionH relativeFrom="column">
              <wp:posOffset>1751330</wp:posOffset>
            </wp:positionH>
            <wp:positionV relativeFrom="paragraph">
              <wp:posOffset>-1487170</wp:posOffset>
            </wp:positionV>
            <wp:extent cx="1762125" cy="1762125"/>
            <wp:effectExtent l="0" t="0" r="9525" b="9525"/>
            <wp:wrapNone/>
            <wp:docPr id="1" name="图片 1" descr="4144b8c73f0782637fd269ee089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44b8c73f0782637fd269ee0891057"/>
                    <pic:cNvPicPr>
                      <a:picLocks noChangeAspect="1"/>
                    </pic:cNvPicPr>
                  </pic:nvPicPr>
                  <pic:blipFill>
                    <a:blip r:embed="rId4"/>
                    <a:stretch>
                      <a:fillRect/>
                    </a:stretch>
                  </pic:blipFill>
                  <pic:spPr>
                    <a:xfrm>
                      <a:off x="0" y="0"/>
                      <a:ext cx="1762125" cy="1762125"/>
                    </a:xfrm>
                    <a:prstGeom prst="rect">
                      <a:avLst/>
                    </a:prstGeom>
                  </pic:spPr>
                </pic:pic>
              </a:graphicData>
            </a:graphic>
          </wp:anchor>
        </w:drawing>
      </w:r>
    </w:p>
    <w:p>
      <w:pPr>
        <w:spacing w:line="560" w:lineRule="exact"/>
        <w:jc w:val="center"/>
        <w:rPr>
          <w:rFonts w:ascii="仿宋" w:hAnsi="仿宋" w:eastAsia="仿宋"/>
          <w:sz w:val="32"/>
          <w:szCs w:val="32"/>
        </w:rPr>
      </w:pPr>
      <w:r>
        <w:rPr>
          <w:rFonts w:hint="eastAsia" w:ascii="仿宋" w:hAnsi="仿宋" w:eastAsia="仿宋"/>
          <w:sz w:val="32"/>
          <w:szCs w:val="32"/>
        </w:rPr>
        <w:t>四川省计算机学会</w:t>
      </w:r>
    </w:p>
    <w:p>
      <w:pPr>
        <w:spacing w:line="560" w:lineRule="exact"/>
        <w:ind w:firstLine="640" w:firstLineChars="200"/>
        <w:rPr>
          <w:rFonts w:ascii="仿宋" w:hAnsi="仿宋" w:eastAsia="仿宋"/>
          <w:sz w:val="32"/>
          <w:szCs w:val="32"/>
        </w:rPr>
      </w:pPr>
      <w:r>
        <w:rPr>
          <w:rFonts w:ascii="仿宋" w:hAnsi="仿宋" w:eastAsia="仿宋"/>
          <w:sz w:val="32"/>
          <w:szCs w:val="32"/>
        </w:rPr>
        <w:t>3.地区选拔(2023年7月至8月):川藏赛区选拔赛由大赛组委会依照“北斗杯”全国青少年空天科技体验与创新大赛赛事规则及评审标准，统一组织评审专家组根据报选情况进行评审，评定相关奖项，择优入围全国总决赛。</w:t>
      </w:r>
    </w:p>
    <w:p>
      <w:pPr>
        <w:spacing w:line="560" w:lineRule="exact"/>
        <w:ind w:firstLine="640" w:firstLineChars="200"/>
        <w:rPr>
          <w:rFonts w:ascii="仿宋" w:hAnsi="仿宋" w:eastAsia="仿宋"/>
          <w:sz w:val="32"/>
          <w:szCs w:val="32"/>
        </w:rPr>
      </w:pPr>
      <w:r>
        <w:rPr>
          <w:rFonts w:ascii="仿宋" w:hAnsi="仿宋" w:eastAsia="仿宋"/>
          <w:sz w:val="32"/>
          <w:szCs w:val="32"/>
        </w:rPr>
        <w:t>(二)全国总决赛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总决赛评选</w:t>
      </w:r>
      <w:r>
        <w:rPr>
          <w:rFonts w:ascii="仿宋" w:hAnsi="仿宋" w:eastAsia="仿宋"/>
          <w:sz w:val="32"/>
          <w:szCs w:val="32"/>
        </w:rPr>
        <w:t>(2023年9月至10月):由全国组委会举办全国总决赛，评选各奖项最终结果。</w:t>
      </w:r>
    </w:p>
    <w:p>
      <w:pPr>
        <w:pStyle w:val="2"/>
        <w:spacing w:line="560" w:lineRule="exact"/>
      </w:pPr>
      <w:r>
        <w:rPr>
          <w:rFonts w:hint="eastAsia"/>
        </w:rPr>
        <w:t>七、注意事项</w:t>
      </w:r>
    </w:p>
    <w:p>
      <w:pPr>
        <w:spacing w:line="560" w:lineRule="exact"/>
        <w:ind w:firstLine="640" w:firstLineChars="200"/>
        <w:rPr>
          <w:rFonts w:ascii="仿宋" w:hAnsi="仿宋" w:eastAsia="仿宋"/>
          <w:sz w:val="32"/>
          <w:szCs w:val="32"/>
        </w:rPr>
      </w:pPr>
      <w:r>
        <w:rPr>
          <w:rFonts w:ascii="仿宋" w:hAnsi="仿宋" w:eastAsia="仿宋"/>
          <w:sz w:val="32"/>
          <w:szCs w:val="32"/>
        </w:rPr>
        <w:t>1.各级主管部门、学校及相关单位要加强领导，认真做好大赛的组织发动工作，提高赛事水平及作品质量，推动更多青少年参与到活动中来。</w:t>
      </w:r>
    </w:p>
    <w:p>
      <w:pPr>
        <w:spacing w:line="560" w:lineRule="exact"/>
        <w:ind w:firstLine="640" w:firstLineChars="200"/>
        <w:rPr>
          <w:rFonts w:ascii="仿宋" w:hAnsi="仿宋" w:eastAsia="仿宋"/>
          <w:sz w:val="32"/>
          <w:szCs w:val="32"/>
        </w:rPr>
      </w:pPr>
      <w:r>
        <w:rPr>
          <w:rFonts w:ascii="仿宋" w:hAnsi="仿宋" w:eastAsia="仿宋"/>
          <w:sz w:val="32"/>
          <w:szCs w:val="32"/>
        </w:rPr>
        <w:t>2.本次大赛为公益大赛，不收取参赛者的报名费、培训费等费用。期间产生的交通费、食宿费和人身意外伤害保险等由参赛者自行承担。</w:t>
      </w:r>
    </w:p>
    <w:p>
      <w:pPr>
        <w:spacing w:line="560" w:lineRule="exact"/>
        <w:ind w:firstLine="640" w:firstLineChars="200"/>
        <w:rPr>
          <w:rFonts w:ascii="仿宋" w:hAnsi="仿宋" w:eastAsia="仿宋"/>
          <w:sz w:val="32"/>
          <w:szCs w:val="32"/>
        </w:rPr>
      </w:pPr>
      <w:r>
        <w:rPr>
          <w:rFonts w:ascii="仿宋" w:hAnsi="仿宋" w:eastAsia="仿宋"/>
          <w:sz w:val="32"/>
          <w:szCs w:val="32"/>
        </w:rPr>
        <w:t>3.各项参赛内容及赛道规则详见第十四届“北斗杯”全国青少年空天科技体验与创新大赛官网 (www.beidoucup.com)。</w:t>
      </w:r>
    </w:p>
    <w:p>
      <w:pPr>
        <w:pStyle w:val="2"/>
        <w:spacing w:line="560" w:lineRule="exact"/>
      </w:pPr>
      <w:r>
        <w:rPr>
          <w:rFonts w:hint="eastAsia"/>
        </w:rPr>
        <w:t>八、纪律监督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川省组委会监督委员会将对大赛全程进行监督，包括程序合理性、评审公正性等内容。在大赛实施过程中，如发现违纪违规行为，接到投诉或问题反映，将及时组织调查并妥善解决。组委会监督委员会有权组织专家核查涉嫌违规的作品，必要时对被质疑作品的作者、指导教师及所属学校等进行质询，并督促整改落实。</w:t>
      </w:r>
    </w:p>
    <w:p>
      <w:pPr>
        <w:pStyle w:val="2"/>
        <w:spacing w:line="560" w:lineRule="exact"/>
      </w:pPr>
      <w:r>
        <w:rPr>
          <w:rFonts w:hint="eastAsia"/>
        </w:rPr>
        <w:t>九、川藏赛区联系方式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付老师</w:t>
      </w:r>
      <w:r>
        <w:rPr>
          <w:rFonts w:ascii="仿宋" w:hAnsi="仿宋" w:eastAsia="仿宋"/>
          <w:sz w:val="32"/>
          <w:szCs w:val="32"/>
        </w:rPr>
        <w:t xml:space="preserve">  18108087335</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张老师</w:t>
      </w:r>
      <w:r>
        <w:rPr>
          <w:rFonts w:ascii="仿宋" w:hAnsi="仿宋" w:eastAsia="仿宋"/>
          <w:sz w:val="32"/>
          <w:szCs w:val="32"/>
        </w:rPr>
        <w:t xml:space="preserve">  15882126860</w:t>
      </w:r>
    </w:p>
    <w:p>
      <w:pPr>
        <w:spacing w:line="560" w:lineRule="exact"/>
        <w:rPr>
          <w:rFonts w:ascii="仿宋" w:hAnsi="仿宋" w:eastAsia="仿宋"/>
          <w:sz w:val="30"/>
          <w:szCs w:val="30"/>
        </w:rPr>
      </w:pPr>
      <w:r>
        <w:rPr>
          <w:rFonts w:hint="eastAsia" w:ascii="仿宋" w:hAnsi="仿宋" w:eastAsia="仿宋"/>
          <w:sz w:val="30"/>
          <w:szCs w:val="30"/>
        </w:rPr>
        <w:t>附件</w:t>
      </w:r>
      <w:r>
        <w:rPr>
          <w:rFonts w:ascii="仿宋" w:hAnsi="仿宋" w:eastAsia="仿宋"/>
          <w:sz w:val="30"/>
          <w:szCs w:val="30"/>
        </w:rPr>
        <w:t>:</w:t>
      </w:r>
    </w:p>
    <w:p>
      <w:pPr>
        <w:spacing w:line="560" w:lineRule="exact"/>
        <w:ind w:left="958" w:leftChars="304" w:hanging="320" w:hangingChars="100"/>
        <w:rPr>
          <w:rFonts w:ascii="仿宋" w:hAnsi="仿宋" w:eastAsia="仿宋"/>
          <w:sz w:val="32"/>
          <w:szCs w:val="32"/>
        </w:rPr>
      </w:pPr>
      <w:r>
        <w:rPr>
          <w:rFonts w:ascii="仿宋" w:hAnsi="仿宋" w:eastAsia="仿宋"/>
          <w:sz w:val="32"/>
          <w:szCs w:val="32"/>
        </w:rPr>
        <w:t>1.第十四届“北斗杯”全国青少年空天科技体验与创新大赛赛项规则</w:t>
      </w:r>
    </w:p>
    <w:p>
      <w:pPr>
        <w:spacing w:line="560" w:lineRule="exact"/>
        <w:ind w:left="958" w:leftChars="304" w:hanging="320" w:hangingChars="100"/>
        <w:rPr>
          <w:rFonts w:ascii="仿宋" w:hAnsi="仿宋" w:eastAsia="仿宋"/>
          <w:sz w:val="32"/>
          <w:szCs w:val="32"/>
        </w:rPr>
      </w:pPr>
      <w:r>
        <w:rPr>
          <w:rFonts w:ascii="仿宋" w:hAnsi="仿宋" w:eastAsia="仿宋"/>
          <w:sz w:val="32"/>
          <w:szCs w:val="32"/>
        </w:rPr>
        <w:t>2.第十四届“北斗杯”全国青少年空天科技体验与创新大赛川藏赛区实施方案</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jc w:val="right"/>
        <w:rPr>
          <w:rFonts w:ascii="仿宋" w:hAnsi="仿宋" w:eastAsia="仿宋"/>
          <w:sz w:val="32"/>
          <w:szCs w:val="32"/>
        </w:rPr>
      </w:pPr>
      <w:r>
        <w:rPr>
          <w:rFonts w:hint="eastAsia" w:ascii="仿宋" w:hAnsi="仿宋" w:eastAsia="仿宋"/>
          <w:sz w:val="32"/>
          <w:szCs w:val="32"/>
        </w:rPr>
        <w:t>四川省计算机学会</w:t>
      </w:r>
    </w:p>
    <w:p>
      <w:pPr>
        <w:spacing w:line="560" w:lineRule="exact"/>
        <w:jc w:val="right"/>
        <w:rPr>
          <w:rFonts w:ascii="仿宋" w:hAnsi="仿宋" w:eastAsia="仿宋"/>
          <w:sz w:val="32"/>
          <w:szCs w:val="32"/>
        </w:rPr>
      </w:pPr>
      <w:r>
        <w:rPr>
          <w:rFonts w:ascii="仿宋" w:hAnsi="仿宋" w:eastAsia="仿宋"/>
          <w:sz w:val="32"/>
          <w:szCs w:val="32"/>
        </w:rPr>
        <w:t>2023年4月23日</w:t>
      </w:r>
    </w:p>
    <w:p>
      <w:pPr>
        <w:rPr>
          <w:rFonts w:ascii="仿宋" w:hAnsi="仿宋" w:eastAsia="仿宋"/>
          <w:sz w:val="32"/>
          <w:szCs w:val="32"/>
        </w:rPr>
      </w:pPr>
    </w:p>
    <w:p>
      <w:pPr>
        <w:rPr>
          <w:rFonts w:ascii="宋体" w:hAnsi="宋体"/>
          <w:snapToGrid w:val="0"/>
          <w:kern w:val="28"/>
          <w:sz w:val="28"/>
          <w:szCs w:val="28"/>
        </w:rPr>
      </w:pPr>
      <w:r>
        <w:rPr>
          <w:rFonts w:hint="eastAsia" w:ascii="宋体" w:hAnsi="宋体"/>
          <w:sz w:val="30"/>
          <w:szCs w:val="30"/>
        </w:rPr>
        <w:t>主题词：</w:t>
      </w:r>
      <w:r>
        <w:rPr>
          <w:rFonts w:hint="eastAsia" w:ascii="黑体" w:hAnsi="黑体" w:eastAsia="黑体" w:cs="黑体"/>
          <w:b/>
          <w:sz w:val="30"/>
          <w:szCs w:val="30"/>
        </w:rPr>
        <w:t>北斗杯  青少年  空天科技  大赛  通知</w:t>
      </w:r>
    </w:p>
    <w:p>
      <w:pPr>
        <w:pBdr>
          <w:top w:val="single" w:color="auto" w:sz="6" w:space="1"/>
          <w:bottom w:val="single" w:color="auto" w:sz="6" w:space="1"/>
        </w:pBdr>
        <w:ind w:firstLine="300" w:firstLineChars="100"/>
      </w:pPr>
      <w:r>
        <w:rPr>
          <w:rFonts w:hint="eastAsia" w:asciiTheme="minorEastAsia" w:hAnsiTheme="minorEastAsia"/>
          <w:kern w:val="16"/>
          <w:sz w:val="30"/>
          <w:szCs w:val="30"/>
        </w:rPr>
        <w:t>四川省计算机学会秘书处</w:t>
      </w:r>
      <w:r>
        <w:rPr>
          <w:rFonts w:hint="eastAsia" w:asciiTheme="minorEastAsia" w:hAnsiTheme="minorEastAsia"/>
          <w:sz w:val="30"/>
          <w:szCs w:val="30"/>
        </w:rPr>
        <w:t xml:space="preserve">            </w:t>
      </w:r>
      <w:r>
        <w:rPr>
          <w:rFonts w:hint="eastAsia" w:asciiTheme="minorEastAsia" w:hAnsiTheme="minorEastAsia" w:cstheme="minorEastAsia"/>
          <w:kern w:val="28"/>
          <w:sz w:val="28"/>
          <w:szCs w:val="28"/>
        </w:rPr>
        <w:t>2023</w:t>
      </w:r>
      <w:r>
        <w:rPr>
          <w:rFonts w:hint="eastAsia" w:asciiTheme="minorEastAsia" w:hAnsiTheme="minorEastAsia"/>
          <w:sz w:val="30"/>
          <w:szCs w:val="30"/>
        </w:rPr>
        <w:t>年4月23印发</w:t>
      </w:r>
    </w:p>
    <w:p>
      <w:pPr>
        <w:spacing w:line="560" w:lineRule="exact"/>
        <w:rPr>
          <w:rFonts w:ascii="仿宋" w:hAnsi="仿宋" w:eastAsia="仿宋"/>
          <w:sz w:val="30"/>
          <w:szCs w:val="30"/>
        </w:rPr>
      </w:pPr>
      <w:r>
        <w:rPr>
          <w:rFonts w:hint="eastAsia" w:ascii="仿宋" w:hAnsi="仿宋" w:eastAsia="仿宋"/>
          <w:sz w:val="30"/>
          <w:szCs w:val="30"/>
        </w:rPr>
        <w:t>附件</w:t>
      </w:r>
      <w:r>
        <w:rPr>
          <w:rFonts w:ascii="仿宋" w:hAnsi="仿宋" w:eastAsia="仿宋"/>
          <w:sz w:val="30"/>
          <w:szCs w:val="30"/>
        </w:rPr>
        <w:t>:</w:t>
      </w:r>
    </w:p>
    <w:p>
      <w:pPr>
        <w:jc w:val="center"/>
        <w:rPr>
          <w:rFonts w:ascii="黑体" w:hAnsi="黑体" w:eastAsia="黑体"/>
          <w:sz w:val="48"/>
          <w:szCs w:val="48"/>
        </w:rPr>
      </w:pPr>
      <w:r>
        <w:rPr>
          <w:rFonts w:hint="eastAsia" w:ascii="黑体" w:hAnsi="黑体" w:eastAsia="黑体"/>
          <w:sz w:val="48"/>
          <w:szCs w:val="48"/>
        </w:rPr>
        <w:t>“北斗杯”全国青少年空天科技体验与创新大赛赛项规则解读</w:t>
      </w:r>
    </w:p>
    <w:p>
      <w:pPr>
        <w:ind w:firstLine="640" w:firstLineChars="200"/>
        <w:rPr>
          <w:rFonts w:ascii="仿宋" w:hAnsi="仿宋" w:eastAsia="仿宋"/>
          <w:sz w:val="32"/>
          <w:szCs w:val="32"/>
        </w:rPr>
      </w:pPr>
      <w:r>
        <w:rPr>
          <w:rFonts w:hint="eastAsia" w:ascii="仿宋" w:hAnsi="仿宋" w:eastAsia="仿宋"/>
          <w:sz w:val="32"/>
          <w:szCs w:val="32"/>
        </w:rPr>
        <w:t>“北斗杯”全国青少年空天科技体验与创新大赛由中国科学院空天信息创新研究院、光华科技基金主办，四川省赛区由四川省计算机学会承办，是教育部白名单序列全国性优质赛事。部分赛项规则解读如下：</w:t>
      </w:r>
    </w:p>
    <w:p>
      <w:pPr>
        <w:pStyle w:val="2"/>
      </w:pPr>
    </w:p>
    <w:p>
      <w:pPr>
        <w:pStyle w:val="2"/>
      </w:pPr>
      <w:r>
        <w:rPr>
          <w:rFonts w:hint="eastAsia"/>
        </w:rPr>
        <w:t>一、</w:t>
      </w:r>
      <w:r>
        <w:t>北斗定位闯关赛</w:t>
      </w:r>
    </w:p>
    <w:p>
      <w:pPr>
        <w:pStyle w:val="3"/>
      </w:pPr>
      <w:r>
        <w:rPr>
          <w:rFonts w:hint="eastAsia"/>
        </w:rPr>
        <w:t>（一）</w:t>
      </w:r>
      <w:r>
        <w:t>比赛</w:t>
      </w:r>
      <w:r>
        <w:rPr>
          <w:rFonts w:hint="eastAsia"/>
        </w:rPr>
        <w:t>背景</w:t>
      </w:r>
    </w:p>
    <w:p>
      <w:pPr>
        <w:ind w:firstLine="640" w:firstLineChars="200"/>
        <w:rPr>
          <w:rFonts w:ascii="仿宋" w:hAnsi="仿宋" w:eastAsia="仿宋"/>
          <w:sz w:val="32"/>
          <w:szCs w:val="32"/>
        </w:rPr>
      </w:pPr>
      <w:r>
        <w:rPr>
          <w:rFonts w:hint="eastAsia" w:ascii="仿宋" w:hAnsi="仿宋" w:eastAsia="仿宋"/>
          <w:sz w:val="32"/>
          <w:szCs w:val="32"/>
        </w:rPr>
        <w:t>北斗定位闯关赛依托北斗系统导航定位功能，通过“北斗</w:t>
      </w:r>
      <w:r>
        <w:rPr>
          <w:rFonts w:ascii="仿宋" w:hAnsi="仿宋" w:eastAsia="仿宋"/>
          <w:sz w:val="32"/>
          <w:szCs w:val="32"/>
        </w:rPr>
        <w:t>+科技+体育+文化”的跨界创新形式，在各</w:t>
      </w:r>
      <w:r>
        <w:rPr>
          <w:rFonts w:hint="eastAsia" w:ascii="仿宋" w:hAnsi="仿宋" w:eastAsia="仿宋"/>
          <w:sz w:val="32"/>
          <w:szCs w:val="32"/>
        </w:rPr>
        <w:t>打卡闯关点位设置科普知识闯关、北斗终端设备体验闯关，对参赛者进行知识储备考察，让广大青少年在体育健跑中完成科技体验，增加北斗导航系统应用能力与地理信息基础知识，理解卫星定位原理及电子围栏设定、利用，学会使用电子地图、经纬度识别、方位判断、线路规划等操作方式，不断提升广大青少年科技素养。</w:t>
      </w:r>
    </w:p>
    <w:p>
      <w:pPr>
        <w:pStyle w:val="3"/>
      </w:pPr>
      <w:r>
        <w:rPr>
          <w:rFonts w:hint="eastAsia"/>
        </w:rPr>
        <w:t>（二）报名流程</w:t>
      </w:r>
    </w:p>
    <w:p>
      <w:pPr>
        <w:ind w:firstLine="640" w:firstLineChars="200"/>
        <w:rPr>
          <w:rFonts w:ascii="仿宋" w:hAnsi="仿宋" w:eastAsia="仿宋"/>
          <w:sz w:val="32"/>
          <w:szCs w:val="32"/>
        </w:rPr>
      </w:pPr>
      <w:r>
        <w:rPr>
          <w:rFonts w:hint="eastAsia" w:ascii="仿宋" w:hAnsi="仿宋" w:eastAsia="仿宋"/>
          <w:sz w:val="32"/>
          <w:szCs w:val="32"/>
        </w:rPr>
        <w:t>选手先在大赛官网（www.beidoucup.com）报名，填写报名信息并下载报名表，在所在学校盖章后上传回官网，管理员审核通过后即告报名成功。报名成功后，手机登录“北斗乐跑”微信小程序，选择“北斗杯”全国青少年空天科技创新与体验大赛</w:t>
      </w:r>
      <w:r>
        <w:rPr>
          <w:rFonts w:ascii="仿宋" w:hAnsi="仿宋" w:eastAsia="仿宋"/>
          <w:sz w:val="32"/>
          <w:szCs w:val="32"/>
        </w:rPr>
        <w:t>-所在城市</w:t>
      </w:r>
      <w:r>
        <w:rPr>
          <w:rFonts w:hint="eastAsia" w:ascii="仿宋" w:hAnsi="仿宋" w:eastAsia="仿宋"/>
          <w:sz w:val="32"/>
          <w:szCs w:val="32"/>
        </w:rPr>
        <w:t>对应赛项</w:t>
      </w:r>
      <w:r>
        <w:rPr>
          <w:rFonts w:ascii="仿宋" w:hAnsi="仿宋" w:eastAsia="仿宋"/>
          <w:sz w:val="32"/>
          <w:szCs w:val="32"/>
        </w:rPr>
        <w:t>-点击进入用报名时预留的姓名、手机</w:t>
      </w:r>
      <w:r>
        <w:rPr>
          <w:rFonts w:hint="eastAsia" w:ascii="仿宋" w:hAnsi="仿宋" w:eastAsia="仿宋"/>
          <w:sz w:val="32"/>
          <w:szCs w:val="32"/>
        </w:rPr>
        <w:t>号登录即可参赛。</w:t>
      </w:r>
    </w:p>
    <w:p>
      <w:pPr>
        <w:pStyle w:val="3"/>
      </w:pPr>
      <w:r>
        <w:rPr>
          <w:rFonts w:hint="eastAsia"/>
        </w:rPr>
        <w:t>（三）赛程赛制</w:t>
      </w:r>
    </w:p>
    <w:p>
      <w:pPr>
        <w:ind w:firstLine="640" w:firstLineChars="200"/>
        <w:rPr>
          <w:rFonts w:ascii="仿宋" w:hAnsi="仿宋" w:eastAsia="仿宋"/>
          <w:sz w:val="32"/>
          <w:szCs w:val="32"/>
        </w:rPr>
      </w:pPr>
      <w:r>
        <w:rPr>
          <w:rFonts w:hint="eastAsia" w:ascii="仿宋" w:hAnsi="仿宋" w:eastAsia="仿宋"/>
          <w:sz w:val="32"/>
          <w:szCs w:val="32"/>
        </w:rPr>
        <w:t>北斗定位闯关赛分为积分赛、地区选拔赛、全国决赛三个阶段。其中积分赛在2</w:t>
      </w:r>
      <w:r>
        <w:rPr>
          <w:rFonts w:ascii="仿宋" w:hAnsi="仿宋" w:eastAsia="仿宋"/>
          <w:sz w:val="32"/>
          <w:szCs w:val="32"/>
        </w:rPr>
        <w:t>023</w:t>
      </w:r>
      <w:r>
        <w:rPr>
          <w:rFonts w:hint="eastAsia" w:ascii="仿宋" w:hAnsi="仿宋" w:eastAsia="仿宋"/>
          <w:sz w:val="32"/>
          <w:szCs w:val="32"/>
        </w:rPr>
        <w:t>年6月2</w:t>
      </w:r>
      <w:r>
        <w:rPr>
          <w:rFonts w:ascii="仿宋" w:hAnsi="仿宋" w:eastAsia="仿宋"/>
          <w:sz w:val="32"/>
          <w:szCs w:val="32"/>
        </w:rPr>
        <w:t>5</w:t>
      </w:r>
      <w:r>
        <w:rPr>
          <w:rFonts w:hint="eastAsia" w:ascii="仿宋" w:hAnsi="仿宋" w:eastAsia="仿宋"/>
          <w:sz w:val="32"/>
          <w:szCs w:val="32"/>
        </w:rPr>
        <w:t>日之前可参与，地区选拔赛为各省赛区省赛（四川省计划于2</w:t>
      </w:r>
      <w:r>
        <w:rPr>
          <w:rFonts w:ascii="仿宋" w:hAnsi="仿宋" w:eastAsia="仿宋"/>
          <w:sz w:val="32"/>
          <w:szCs w:val="32"/>
        </w:rPr>
        <w:t>023</w:t>
      </w:r>
      <w:r>
        <w:rPr>
          <w:rFonts w:hint="eastAsia" w:ascii="仿宋" w:hAnsi="仿宋" w:eastAsia="仿宋"/>
          <w:sz w:val="32"/>
          <w:szCs w:val="32"/>
        </w:rPr>
        <w:t>年8月中下旬开展），全国决赛预计于2</w:t>
      </w:r>
      <w:r>
        <w:rPr>
          <w:rFonts w:ascii="仿宋" w:hAnsi="仿宋" w:eastAsia="仿宋"/>
          <w:sz w:val="32"/>
          <w:szCs w:val="32"/>
        </w:rPr>
        <w:t>023</w:t>
      </w:r>
      <w:r>
        <w:rPr>
          <w:rFonts w:hint="eastAsia" w:ascii="仿宋" w:hAnsi="仿宋" w:eastAsia="仿宋"/>
          <w:sz w:val="32"/>
          <w:szCs w:val="32"/>
        </w:rPr>
        <w:t>年9月在北京开展。</w:t>
      </w:r>
    </w:p>
    <w:p>
      <w:pPr>
        <w:ind w:firstLine="640" w:firstLineChars="200"/>
        <w:rPr>
          <w:rFonts w:ascii="仿宋" w:hAnsi="仿宋" w:eastAsia="仿宋"/>
          <w:sz w:val="32"/>
          <w:szCs w:val="32"/>
        </w:rPr>
      </w:pPr>
      <w:r>
        <w:rPr>
          <w:rFonts w:ascii="仿宋" w:hAnsi="仿宋" w:eastAsia="仿宋"/>
          <w:sz w:val="32"/>
          <w:szCs w:val="32"/>
        </w:rPr>
        <w:t>积分赛期间，同一赛点选手每天均可</w:t>
      </w:r>
      <w:r>
        <w:rPr>
          <w:rFonts w:hint="eastAsia" w:ascii="仿宋" w:hAnsi="仿宋" w:eastAsia="仿宋"/>
          <w:sz w:val="32"/>
          <w:szCs w:val="32"/>
        </w:rPr>
        <w:t>参加一次比赛进行积分，累计计算赛事期间个人打卡点数量积分、科学知识闯关的总积分进行排名。其中优胜选手可进入四川省赛区晋级赛。</w:t>
      </w:r>
    </w:p>
    <w:p>
      <w:pPr>
        <w:ind w:firstLine="640" w:firstLineChars="200"/>
        <w:rPr>
          <w:rFonts w:ascii="仿宋" w:hAnsi="仿宋" w:eastAsia="仿宋"/>
          <w:sz w:val="32"/>
          <w:szCs w:val="32"/>
        </w:rPr>
      </w:pPr>
      <w:r>
        <w:rPr>
          <w:rFonts w:hint="eastAsia" w:ascii="仿宋" w:hAnsi="仿宋" w:eastAsia="仿宋"/>
          <w:sz w:val="32"/>
          <w:szCs w:val="32"/>
        </w:rPr>
        <w:t>四川省赛区地区选拔赛、全国总决赛，均在统一时间、指定的场地组织实施。</w:t>
      </w:r>
    </w:p>
    <w:p>
      <w:pPr>
        <w:pStyle w:val="3"/>
      </w:pPr>
      <w:r>
        <w:rPr>
          <w:rFonts w:hint="eastAsia"/>
        </w:rPr>
        <w:t>（四）比赛流程</w:t>
      </w:r>
    </w:p>
    <w:p>
      <w:pPr>
        <w:ind w:firstLine="640" w:firstLineChars="200"/>
        <w:rPr>
          <w:rFonts w:ascii="仿宋" w:hAnsi="仿宋" w:eastAsia="仿宋"/>
          <w:sz w:val="32"/>
          <w:szCs w:val="32"/>
        </w:rPr>
      </w:pPr>
      <w:r>
        <w:rPr>
          <w:rFonts w:hint="eastAsia" w:ascii="仿宋" w:hAnsi="仿宋" w:eastAsia="仿宋"/>
          <w:sz w:val="32"/>
          <w:szCs w:val="32"/>
        </w:rPr>
        <w:t>各赛区、各组别选手，按组委会要求抵达赛点，在现场裁判长的指挥下→打开“北斗乐跑”竞赛系统→点击进入对应竞赛组别的活动→根据卫星导航进入“打卡点”获得积分→答题闯关获得积分→完成线下闯关任务获得积分→继续寻找下一个打卡点、答题闯关、完成线下任务→比赛结束。</w:t>
      </w:r>
    </w:p>
    <w:p>
      <w:pPr>
        <w:pStyle w:val="2"/>
      </w:pPr>
      <w:r>
        <w:rPr>
          <w:rFonts w:hint="eastAsia"/>
        </w:rPr>
        <w:t>（五）比赛规则</w:t>
      </w:r>
    </w:p>
    <w:p>
      <w:pP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积分赛规则</w:t>
      </w:r>
    </w:p>
    <w:p>
      <w:pPr>
        <w:ind w:firstLine="640" w:firstLineChars="200"/>
        <w:rPr>
          <w:rFonts w:ascii="仿宋" w:hAnsi="仿宋" w:eastAsia="仿宋"/>
          <w:sz w:val="32"/>
          <w:szCs w:val="32"/>
        </w:rPr>
      </w:pPr>
      <w:r>
        <w:rPr>
          <w:rFonts w:ascii="仿宋" w:hAnsi="仿宋" w:eastAsia="仿宋"/>
          <w:sz w:val="32"/>
          <w:szCs w:val="32"/>
        </w:rPr>
        <w:t>积分赛期间，选手每天均可参加比赛进行积分，累计计算赛事期间个人打卡点数量积分、科学知识闯关积分的总积分排名。知识闯关答题范围</w:t>
      </w:r>
      <w:r>
        <w:rPr>
          <w:rFonts w:hint="eastAsia" w:ascii="仿宋" w:hAnsi="仿宋" w:eastAsia="仿宋"/>
          <w:sz w:val="32"/>
          <w:szCs w:val="32"/>
        </w:rPr>
        <w:t>包括：</w:t>
      </w:r>
      <w:r>
        <w:rPr>
          <w:rFonts w:ascii="仿宋" w:hAnsi="仿宋" w:eastAsia="仿宋"/>
          <w:sz w:val="32"/>
          <w:szCs w:val="32"/>
        </w:rPr>
        <w:t>（1）新时代北斗精神、“两弹一星”精神、载人航天精神；（2）空天科技知识；</w:t>
      </w:r>
    </w:p>
    <w:p>
      <w:pP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.地区选拔赛规则</w:t>
      </w:r>
    </w:p>
    <w:p>
      <w:pPr>
        <w:ind w:firstLine="640" w:firstLineChars="200"/>
        <w:rPr>
          <w:rFonts w:ascii="仿宋" w:hAnsi="仿宋" w:eastAsia="仿宋"/>
          <w:sz w:val="32"/>
          <w:szCs w:val="32"/>
        </w:rPr>
      </w:pPr>
      <w:r>
        <w:rPr>
          <w:rFonts w:ascii="仿宋" w:hAnsi="仿宋" w:eastAsia="仿宋"/>
          <w:sz w:val="32"/>
          <w:szCs w:val="32"/>
        </w:rPr>
        <w:t>入围本阶段赛事的选手进入赛事平台，点击“地区选拔 赛晋级赛/全国总决赛”报名参赛。单场比赛时间 60-90 分钟；赛事路程 3-5KM；打卡 闯关任务点 10-15 个，包括知识闯关任务点和线下闯关任务点。</w:t>
      </w:r>
    </w:p>
    <w:p>
      <w:pPr>
        <w:ind w:firstLine="640" w:firstLineChars="200"/>
        <w:rPr>
          <w:rFonts w:ascii="仿宋" w:hAnsi="仿宋" w:eastAsia="仿宋"/>
          <w:sz w:val="32"/>
          <w:szCs w:val="32"/>
        </w:rPr>
      </w:pPr>
      <w:r>
        <w:rPr>
          <w:rFonts w:ascii="仿宋" w:hAnsi="仿宋" w:eastAsia="仿宋"/>
          <w:sz w:val="32"/>
          <w:szCs w:val="32"/>
        </w:rPr>
        <w:t>线下闯关任务为空天科技体验与创新类项目闯关</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（1）高精度定位体验闯关</w:t>
      </w:r>
      <w:r>
        <w:rPr>
          <w:rFonts w:hint="eastAsia" w:ascii="仿宋" w:hAnsi="仿宋" w:eastAsia="仿宋"/>
          <w:sz w:val="32"/>
          <w:szCs w:val="32"/>
        </w:rPr>
        <w:t>：现场设置R</w:t>
      </w:r>
      <w:r>
        <w:rPr>
          <w:rFonts w:ascii="仿宋" w:hAnsi="仿宋" w:eastAsia="仿宋"/>
          <w:sz w:val="32"/>
          <w:szCs w:val="32"/>
        </w:rPr>
        <w:t>TK</w:t>
      </w:r>
      <w:r>
        <w:rPr>
          <w:rFonts w:hint="eastAsia" w:ascii="仿宋" w:hAnsi="仿宋" w:eastAsia="仿宋"/>
          <w:sz w:val="32"/>
          <w:szCs w:val="32"/>
        </w:rPr>
        <w:t>设备，选手需要</w:t>
      </w:r>
      <w:r>
        <w:rPr>
          <w:rFonts w:ascii="仿宋" w:hAnsi="仿宋" w:eastAsia="仿宋"/>
          <w:sz w:val="32"/>
          <w:szCs w:val="32"/>
        </w:rPr>
        <w:t xml:space="preserve">通过体验 RTK 定位终端设备在桥梁或山体滑坡面监测上的应用，理解高精度定位的原理，直观感受北斗应用的场景 与意义，启发选手的创新思维。 </w:t>
      </w:r>
      <w:r>
        <w:rPr>
          <w:rFonts w:hint="eastAsia" w:ascii="仿宋" w:hAnsi="仿宋" w:eastAsia="仿宋"/>
          <w:sz w:val="32"/>
          <w:szCs w:val="32"/>
        </w:rPr>
        <w:t>竞赛过程中，选手需要简单操作R</w:t>
      </w:r>
      <w:r>
        <w:rPr>
          <w:rFonts w:ascii="仿宋" w:hAnsi="仿宋" w:eastAsia="仿宋"/>
          <w:sz w:val="32"/>
          <w:szCs w:val="32"/>
        </w:rPr>
        <w:t>TK</w:t>
      </w:r>
      <w:r>
        <w:rPr>
          <w:rFonts w:hint="eastAsia" w:ascii="仿宋" w:hAnsi="仿宋" w:eastAsia="仿宋"/>
          <w:sz w:val="32"/>
          <w:szCs w:val="32"/>
        </w:rPr>
        <w:t>设备，通过R</w:t>
      </w:r>
      <w:r>
        <w:rPr>
          <w:rFonts w:ascii="仿宋" w:hAnsi="仿宋" w:eastAsia="仿宋"/>
          <w:sz w:val="32"/>
          <w:szCs w:val="32"/>
        </w:rPr>
        <w:t>TK</w:t>
      </w:r>
      <w:r>
        <w:rPr>
          <w:rFonts w:hint="eastAsia" w:ascii="仿宋" w:hAnsi="仿宋" w:eastAsia="仿宋"/>
          <w:sz w:val="32"/>
          <w:szCs w:val="32"/>
        </w:rPr>
        <w:t>设备在山体滑坡或桥梁形变中产生的位移读数，判断是否存在山体滑坡或桥梁倒塌的危险。闯关通过后，裁判出示二维码，选手扫描二维码可获得加分。</w:t>
      </w:r>
    </w:p>
    <w:p>
      <w:pPr>
        <w:ind w:firstLine="640" w:firstLineChars="200"/>
        <w:rPr>
          <w:rFonts w:ascii="仿宋" w:hAnsi="仿宋" w:eastAsia="仿宋"/>
          <w:sz w:val="32"/>
          <w:szCs w:val="32"/>
        </w:rPr>
      </w:pPr>
      <w:r>
        <w:rPr>
          <w:rFonts w:ascii="仿宋" w:hAnsi="仿宋" w:eastAsia="仿宋"/>
          <w:sz w:val="32"/>
          <w:szCs w:val="32"/>
        </w:rPr>
        <w:t>（2）北斗接收机体验闯关</w:t>
      </w:r>
      <w:r>
        <w:rPr>
          <w:rFonts w:hint="eastAsia" w:ascii="仿宋" w:hAnsi="仿宋" w:eastAsia="仿宋"/>
          <w:sz w:val="32"/>
          <w:szCs w:val="32"/>
        </w:rPr>
        <w:t>：现场将设置专门器材，选手现场</w:t>
      </w:r>
      <w:r>
        <w:rPr>
          <w:rFonts w:ascii="仿宋" w:hAnsi="仿宋" w:eastAsia="仿宋"/>
          <w:sz w:val="32"/>
          <w:szCs w:val="32"/>
        </w:rPr>
        <w:t>通过正确使用北斗芯片、天线，测出所在闯关点的经度、纬度、海拔高度及时间，并准确读数。</w:t>
      </w:r>
      <w:r>
        <w:rPr>
          <w:rFonts w:hint="eastAsia" w:ascii="仿宋" w:hAnsi="仿宋" w:eastAsia="仿宋"/>
          <w:sz w:val="32"/>
          <w:szCs w:val="32"/>
        </w:rPr>
        <w:t>读数需准确并符合一般地理坐标读数规范，闯关通过后，裁判出示二维码，选手扫描二维码可获得加分。</w:t>
      </w:r>
    </w:p>
    <w:p>
      <w:pPr>
        <w:ind w:firstLine="640" w:firstLineChars="200"/>
        <w:rPr>
          <w:rFonts w:ascii="仿宋" w:hAnsi="仿宋" w:eastAsia="仿宋"/>
          <w:sz w:val="32"/>
          <w:szCs w:val="32"/>
        </w:rPr>
      </w:pPr>
      <w:r>
        <w:rPr>
          <w:rFonts w:ascii="仿宋" w:hAnsi="仿宋" w:eastAsia="仿宋"/>
          <w:sz w:val="32"/>
          <w:szCs w:val="32"/>
        </w:rPr>
        <w:t>（3）“北斗精神”短视频录制</w:t>
      </w:r>
      <w:r>
        <w:rPr>
          <w:rFonts w:hint="eastAsia" w:ascii="仿宋" w:hAnsi="仿宋" w:eastAsia="仿宋"/>
          <w:sz w:val="32"/>
          <w:szCs w:val="32"/>
        </w:rPr>
        <w:t>：选手在现场需要</w:t>
      </w:r>
      <w:r>
        <w:rPr>
          <w:rFonts w:ascii="仿宋" w:hAnsi="仿宋" w:eastAsia="仿宋"/>
          <w:sz w:val="32"/>
          <w:szCs w:val="32"/>
        </w:rPr>
        <w:t xml:space="preserve">、传播闯关录制诵读、解读“新时代北斗精神”的视频，让选手学习、理解、弘扬新时代北斗精神。 </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北斗土壤监测机器人</w:t>
      </w:r>
      <w:r>
        <w:rPr>
          <w:rFonts w:ascii="仿宋" w:hAnsi="仿宋" w:eastAsia="仿宋"/>
          <w:sz w:val="32"/>
          <w:szCs w:val="32"/>
        </w:rPr>
        <w:t>体验闯关</w:t>
      </w:r>
    </w:p>
    <w:p>
      <w:pPr>
        <w:ind w:firstLine="640" w:firstLineChars="200"/>
        <w:rPr>
          <w:rFonts w:ascii="仿宋" w:hAnsi="仿宋" w:eastAsia="仿宋"/>
          <w:sz w:val="32"/>
          <w:szCs w:val="32"/>
        </w:rPr>
      </w:pPr>
      <w:r>
        <w:rPr>
          <w:rFonts w:hint="eastAsia" w:ascii="仿宋" w:hAnsi="仿宋" w:eastAsia="仿宋"/>
          <w:sz w:val="32"/>
          <w:szCs w:val="32"/>
        </w:rPr>
        <w:t>现场</w:t>
      </w:r>
      <w:r>
        <w:rPr>
          <w:rFonts w:ascii="仿宋" w:hAnsi="仿宋" w:eastAsia="仿宋"/>
          <w:sz w:val="32"/>
          <w:szCs w:val="32"/>
        </w:rPr>
        <w:t>放置有北斗土壤监测机器人（简称机器人），由机器人主体，土壤湿度传感器，液晶屏与北斗模块等结构组成</w:t>
      </w:r>
      <w:r>
        <w:rPr>
          <w:rFonts w:hint="eastAsia" w:ascii="仿宋" w:hAnsi="仿宋" w:eastAsia="仿宋"/>
          <w:sz w:val="32"/>
          <w:szCs w:val="32"/>
        </w:rPr>
        <w:t>，</w:t>
      </w:r>
      <w:r>
        <w:rPr>
          <w:rFonts w:ascii="仿宋" w:hAnsi="仿宋" w:eastAsia="仿宋"/>
          <w:sz w:val="32"/>
          <w:szCs w:val="32"/>
        </w:rPr>
        <w:t>选手需完成机器人修复操作，完成机器人所有传感器及功能模块连线，</w:t>
      </w:r>
      <w:r>
        <w:rPr>
          <w:rFonts w:hint="eastAsia" w:ascii="仿宋" w:hAnsi="仿宋" w:eastAsia="仿宋"/>
          <w:sz w:val="32"/>
          <w:szCs w:val="32"/>
        </w:rPr>
        <w:t>并</w:t>
      </w:r>
      <w:r>
        <w:rPr>
          <w:rFonts w:ascii="仿宋" w:hAnsi="仿宋" w:eastAsia="仿宋"/>
          <w:sz w:val="32"/>
          <w:szCs w:val="32"/>
        </w:rPr>
        <w:t>检测打卡点摆放土壤样品的湿度，通过显示屏显示测得土壤湿度和所在点位经纬度，观察数据并向裁判汇报；裁判验证读取情况，读取无误予以通过，并出示加分二维码让选手扫码得分</w:t>
      </w:r>
      <w:r>
        <w:rPr>
          <w:rFonts w:hint="eastAsia" w:ascii="仿宋" w:hAnsi="仿宋" w:eastAsia="仿宋"/>
          <w:sz w:val="32"/>
          <w:szCs w:val="32"/>
        </w:rPr>
        <w:t>。</w:t>
      </w:r>
      <w:r>
        <w:rPr>
          <w:rFonts w:ascii="仿宋" w:hAnsi="仿宋" w:eastAsia="仿宋"/>
          <w:sz w:val="32"/>
          <w:szCs w:val="32"/>
        </w:rPr>
        <w:t>机器人连接修复失败时，可重新连接（每位选手有2次操作机会），重新连接仍错误时，该项目不得分。</w:t>
      </w:r>
    </w:p>
    <w:p>
      <w:pPr>
        <w:ind w:firstLine="640" w:firstLineChars="200"/>
        <w:rPr>
          <w:rFonts w:ascii="仿宋" w:hAnsi="仿宋" w:eastAsia="仿宋"/>
          <w:sz w:val="32"/>
          <w:szCs w:val="32"/>
        </w:rPr>
      </w:pPr>
      <w:r>
        <w:rPr>
          <w:rFonts w:ascii="仿宋" w:hAnsi="仿宋" w:eastAsia="仿宋"/>
          <w:sz w:val="32"/>
          <w:szCs w:val="32"/>
        </w:rPr>
        <w:t>（5）其他地方特色文体任务闯关等</w:t>
      </w:r>
      <w:r>
        <w:rPr>
          <w:rFonts w:hint="eastAsia" w:ascii="仿宋" w:hAnsi="仿宋" w:eastAsia="仿宋"/>
          <w:sz w:val="32"/>
          <w:szCs w:val="32"/>
        </w:rPr>
        <w:t>：</w:t>
      </w:r>
      <w:r>
        <w:rPr>
          <w:rFonts w:ascii="仿宋" w:hAnsi="仿宋" w:eastAsia="仿宋"/>
          <w:sz w:val="32"/>
          <w:szCs w:val="32"/>
        </w:rPr>
        <w:t>通过各具地方特色的文体任务，传播当地的特色文化，培养选手的家国情怀。</w:t>
      </w:r>
    </w:p>
    <w:p>
      <w:pPr>
        <w:rPr>
          <w:rFonts w:ascii="仿宋" w:hAnsi="仿宋" w:eastAsia="仿宋"/>
          <w:sz w:val="32"/>
          <w:szCs w:val="32"/>
        </w:rPr>
      </w:pPr>
    </w:p>
    <w:p>
      <w:pPr>
        <w:pStyle w:val="2"/>
      </w:pPr>
      <w:r>
        <w:rPr>
          <w:rFonts w:hint="eastAsia"/>
        </w:rPr>
        <w:t>二、</w:t>
      </w:r>
      <w:r>
        <w:t>北斗</w:t>
      </w:r>
      <w:r>
        <w:rPr>
          <w:rFonts w:hint="eastAsia"/>
        </w:rPr>
        <w:t>时空智能创作</w:t>
      </w:r>
    </w:p>
    <w:p>
      <w:pPr>
        <w:ind w:firstLine="640" w:firstLineChars="200"/>
        <w:rPr>
          <w:rFonts w:ascii="仿宋" w:hAnsi="仿宋" w:eastAsia="仿宋"/>
          <w:sz w:val="32"/>
          <w:szCs w:val="32"/>
        </w:rPr>
      </w:pPr>
      <w:r>
        <w:rPr>
          <w:rFonts w:hint="eastAsia" w:ascii="仿宋" w:hAnsi="仿宋" w:eastAsia="仿宋"/>
          <w:sz w:val="32"/>
          <w:szCs w:val="32"/>
        </w:rPr>
        <w:t>本赛项旨在引导学生利用“北斗</w:t>
      </w:r>
      <w:r>
        <w:rPr>
          <w:rFonts w:ascii="仿宋" w:hAnsi="仿宋" w:eastAsia="仿宋"/>
          <w:sz w:val="32"/>
          <w:szCs w:val="32"/>
        </w:rPr>
        <w:t>+X+行业应用”进行科技 创意创想、完成创意类实物作品制作。针对中小学生群体， 根据青少年想象力丰富、创造力强的特点，以北斗+科技创新 的比赛方式促进参赛学生对北斗卫星导航系统的了解、对各行业时空应用的调查研究，培养青少年的科技创意能力和实践能力。</w:t>
      </w:r>
    </w:p>
    <w:p>
      <w:pPr>
        <w:pStyle w:val="3"/>
      </w:pPr>
      <w:r>
        <w:rPr>
          <w:rFonts w:hint="eastAsia"/>
        </w:rPr>
        <w:t>（一）赛程赛制</w:t>
      </w:r>
    </w:p>
    <w:p>
      <w:pPr>
        <w:ind w:firstLine="640" w:firstLineChars="200"/>
        <w:rPr>
          <w:rFonts w:ascii="仿宋" w:hAnsi="仿宋" w:eastAsia="仿宋"/>
          <w:sz w:val="32"/>
          <w:szCs w:val="32"/>
        </w:rPr>
      </w:pPr>
      <w:r>
        <w:rPr>
          <w:rFonts w:ascii="仿宋" w:hAnsi="仿宋" w:eastAsia="仿宋"/>
          <w:sz w:val="32"/>
          <w:szCs w:val="32"/>
        </w:rPr>
        <w:t>1、参赛组别：小学组、初中组、高中组（含高中生、中</w:t>
      </w:r>
      <w:r>
        <w:rPr>
          <w:rFonts w:hint="eastAsia" w:ascii="仿宋" w:hAnsi="仿宋" w:eastAsia="仿宋"/>
          <w:sz w:val="32"/>
          <w:szCs w:val="32"/>
        </w:rPr>
        <w:t>专生、职高生）、高职组、大学组（本科生、研究生）；</w:t>
      </w:r>
    </w:p>
    <w:p>
      <w:pPr>
        <w:ind w:firstLine="640" w:firstLineChars="200"/>
        <w:rPr>
          <w:rFonts w:ascii="仿宋" w:hAnsi="仿宋" w:eastAsia="仿宋"/>
          <w:sz w:val="32"/>
          <w:szCs w:val="32"/>
        </w:rPr>
      </w:pPr>
      <w:r>
        <w:rPr>
          <w:rFonts w:ascii="仿宋" w:hAnsi="仿宋" w:eastAsia="仿宋"/>
          <w:sz w:val="32"/>
          <w:szCs w:val="32"/>
        </w:rPr>
        <w:t>2、参赛形式：每支参赛队由不多于 4 名的学生和不多于2 名指导教师组成，每名学生只能参加一支参赛队。学生必</w:t>
      </w:r>
      <w:r>
        <w:rPr>
          <w:rFonts w:hint="eastAsia" w:ascii="仿宋" w:hAnsi="仿宋" w:eastAsia="仿宋"/>
          <w:sz w:val="32"/>
          <w:szCs w:val="32"/>
        </w:rPr>
        <w:t>须是截止到</w:t>
      </w:r>
      <w:r>
        <w:rPr>
          <w:rFonts w:ascii="仿宋" w:hAnsi="仿宋" w:eastAsia="仿宋"/>
          <w:sz w:val="32"/>
          <w:szCs w:val="32"/>
        </w:rPr>
        <w:t xml:space="preserve"> 2023 年 6 月底前仍然在校的学生；</w:t>
      </w:r>
    </w:p>
    <w:p>
      <w:pPr>
        <w:ind w:firstLine="640" w:firstLineChars="200"/>
        <w:rPr>
          <w:rFonts w:ascii="仿宋" w:hAnsi="仿宋" w:eastAsia="仿宋"/>
          <w:sz w:val="32"/>
          <w:szCs w:val="32"/>
        </w:rPr>
      </w:pPr>
      <w:r>
        <w:rPr>
          <w:rFonts w:ascii="仿宋" w:hAnsi="仿宋" w:eastAsia="仿宋"/>
          <w:sz w:val="32"/>
          <w:szCs w:val="32"/>
        </w:rPr>
        <w:t>3、作品类别：以“北斗+X+行业应用”为主题完成作品，</w:t>
      </w:r>
    </w:p>
    <w:p>
      <w:pPr>
        <w:rPr>
          <w:rFonts w:ascii="仿宋" w:hAnsi="仿宋" w:eastAsia="仿宋"/>
          <w:sz w:val="32"/>
          <w:szCs w:val="32"/>
        </w:rPr>
      </w:pPr>
      <w:r>
        <w:rPr>
          <w:rFonts w:hint="eastAsia" w:ascii="仿宋" w:hAnsi="仿宋" w:eastAsia="仿宋"/>
          <w:sz w:val="32"/>
          <w:szCs w:val="32"/>
        </w:rPr>
        <w:t>三种任选其一：</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1）北斗时空智能应用创想画;</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2）北斗时空智能科技小论文；</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3）北斗时空智能实物作品。绘画表现形式（油画、国画、水彩画、水粉画、钢笔 画、铅笔画、油棒画、电脑绘画等），参赛者限提交一种形式作品，学校先行评选，推选优秀的作品至组委会参赛，评奖。 </w:t>
      </w:r>
    </w:p>
    <w:p>
      <w:pPr>
        <w:pStyle w:val="3"/>
      </w:pPr>
      <w:r>
        <w:rPr>
          <w:rFonts w:hint="eastAsia"/>
        </w:rPr>
        <w:t>（二）北斗时空智能应用创想画</w:t>
      </w:r>
    </w:p>
    <w:p>
      <w:pPr>
        <w:ind w:firstLine="640" w:firstLineChars="200"/>
        <w:rPr>
          <w:rFonts w:ascii="仿宋" w:hAnsi="仿宋" w:eastAsia="仿宋"/>
          <w:sz w:val="32"/>
          <w:szCs w:val="32"/>
        </w:rPr>
      </w:pPr>
      <w:r>
        <w:rPr>
          <w:rFonts w:ascii="仿宋" w:hAnsi="仿宋" w:eastAsia="仿宋"/>
          <w:sz w:val="32"/>
          <w:szCs w:val="32"/>
        </w:rPr>
        <w:t>1、参赛组别：小学组、初中组、高中组；</w:t>
      </w:r>
    </w:p>
    <w:p>
      <w:pPr>
        <w:ind w:firstLine="640" w:firstLineChars="200"/>
        <w:rPr>
          <w:rFonts w:ascii="仿宋" w:hAnsi="仿宋" w:eastAsia="仿宋"/>
          <w:sz w:val="32"/>
          <w:szCs w:val="32"/>
        </w:rPr>
      </w:pPr>
      <w:r>
        <w:rPr>
          <w:rFonts w:ascii="仿宋" w:hAnsi="仿宋" w:eastAsia="仿宋"/>
          <w:sz w:val="32"/>
          <w:szCs w:val="32"/>
        </w:rPr>
        <w:t>2、作品形式：绘画作品；</w:t>
      </w:r>
    </w:p>
    <w:p>
      <w:pPr>
        <w:ind w:firstLine="640" w:firstLineChars="200"/>
        <w:rPr>
          <w:rFonts w:ascii="仿宋" w:hAnsi="仿宋" w:eastAsia="仿宋"/>
          <w:sz w:val="32"/>
          <w:szCs w:val="32"/>
        </w:rPr>
      </w:pPr>
      <w:r>
        <w:rPr>
          <w:rFonts w:ascii="仿宋" w:hAnsi="仿宋" w:eastAsia="仿宋"/>
          <w:sz w:val="32"/>
          <w:szCs w:val="32"/>
        </w:rPr>
        <w:t>3、中小学生以“北斗时空智能应用创想”或弘扬“航天</w:t>
      </w:r>
      <w:r>
        <w:rPr>
          <w:rFonts w:hint="eastAsia" w:ascii="仿宋" w:hAnsi="仿宋" w:eastAsia="仿宋"/>
          <w:sz w:val="32"/>
          <w:szCs w:val="32"/>
        </w:rPr>
        <w:t>精神”、“新时代北斗精神”为题，运用绘画语言表达出青少年对北斗科技与人类社会生活、社会发展、科学制造的创想。作品要具有科学性、创新性、艺术性的美感，要体现出学生对未来科学发展的创想和展望。</w:t>
      </w:r>
    </w:p>
    <w:p>
      <w:pPr>
        <w:pStyle w:val="3"/>
      </w:pPr>
      <w:r>
        <w:rPr>
          <w:rFonts w:hint="eastAsia"/>
        </w:rPr>
        <w:t>（三）北斗时空智能科技小论文</w:t>
      </w:r>
    </w:p>
    <w:p>
      <w:pPr>
        <w:rPr>
          <w:rFonts w:ascii="仿宋" w:hAnsi="仿宋" w:eastAsia="仿宋"/>
          <w:sz w:val="32"/>
          <w:szCs w:val="32"/>
        </w:rPr>
      </w:pPr>
      <w:r>
        <w:rPr>
          <w:rFonts w:ascii="仿宋" w:hAnsi="仿宋" w:eastAsia="仿宋"/>
          <w:sz w:val="32"/>
          <w:szCs w:val="32"/>
        </w:rPr>
        <w:t>1、参赛组别：小学组、初中组、高中组；</w:t>
      </w:r>
    </w:p>
    <w:p>
      <w:pPr>
        <w:rPr>
          <w:rFonts w:ascii="仿宋" w:hAnsi="仿宋" w:eastAsia="仿宋"/>
          <w:sz w:val="32"/>
          <w:szCs w:val="32"/>
        </w:rPr>
      </w:pPr>
      <w:r>
        <w:rPr>
          <w:rFonts w:ascii="仿宋" w:hAnsi="仿宋" w:eastAsia="仿宋"/>
          <w:sz w:val="32"/>
          <w:szCs w:val="32"/>
        </w:rPr>
        <w:t>2、作品形式：科技小论文；</w:t>
      </w:r>
    </w:p>
    <w:p>
      <w:pPr>
        <w:rPr>
          <w:rFonts w:ascii="仿宋" w:hAnsi="仿宋" w:eastAsia="仿宋"/>
          <w:sz w:val="32"/>
          <w:szCs w:val="32"/>
        </w:rPr>
      </w:pPr>
      <w:r>
        <w:rPr>
          <w:rFonts w:ascii="仿宋" w:hAnsi="仿宋" w:eastAsia="仿宋"/>
          <w:sz w:val="32"/>
          <w:szCs w:val="32"/>
        </w:rPr>
        <w:t>3、作品基于“北斗+X+行业应用”理念，依托北斗系统</w:t>
      </w:r>
    </w:p>
    <w:p>
      <w:pPr>
        <w:rPr>
          <w:rFonts w:ascii="仿宋" w:hAnsi="仿宋" w:eastAsia="仿宋"/>
          <w:sz w:val="32"/>
          <w:szCs w:val="32"/>
        </w:rPr>
      </w:pPr>
      <w:r>
        <w:rPr>
          <w:rFonts w:hint="eastAsia" w:ascii="仿宋" w:hAnsi="仿宋" w:eastAsia="仿宋"/>
          <w:sz w:val="32"/>
          <w:szCs w:val="32"/>
        </w:rPr>
        <w:t>的核心——时间和空间信息，将北斗系统与场景应用相结合</w:t>
      </w:r>
    </w:p>
    <w:p>
      <w:pPr>
        <w:rPr>
          <w:rFonts w:ascii="仿宋" w:hAnsi="仿宋" w:eastAsia="仿宋"/>
          <w:sz w:val="32"/>
          <w:szCs w:val="32"/>
        </w:rPr>
      </w:pPr>
      <w:r>
        <w:rPr>
          <w:rFonts w:hint="eastAsia" w:ascii="仿宋" w:hAnsi="仿宋" w:eastAsia="仿宋"/>
          <w:sz w:val="32"/>
          <w:szCs w:val="32"/>
        </w:rPr>
        <w:t>进行选题，运用写作表达出青少年对人类社会生活、社会发</w:t>
      </w:r>
    </w:p>
    <w:p>
      <w:pPr>
        <w:rPr>
          <w:rFonts w:ascii="仿宋" w:hAnsi="仿宋" w:eastAsia="仿宋"/>
          <w:sz w:val="32"/>
          <w:szCs w:val="32"/>
        </w:rPr>
      </w:pPr>
      <w:r>
        <w:rPr>
          <w:rFonts w:hint="eastAsia" w:ascii="仿宋" w:hAnsi="仿宋" w:eastAsia="仿宋"/>
          <w:sz w:val="32"/>
          <w:szCs w:val="32"/>
        </w:rPr>
        <w:t>展、科学技术的构思、设想，继承与发扬“航天精神”、“新</w:t>
      </w:r>
    </w:p>
    <w:p>
      <w:pPr>
        <w:rPr>
          <w:rFonts w:ascii="仿宋" w:hAnsi="仿宋" w:eastAsia="仿宋"/>
          <w:sz w:val="32"/>
          <w:szCs w:val="32"/>
        </w:rPr>
      </w:pPr>
      <w:r>
        <w:rPr>
          <w:rFonts w:hint="eastAsia" w:ascii="仿宋" w:hAnsi="仿宋" w:eastAsia="仿宋"/>
          <w:sz w:val="32"/>
          <w:szCs w:val="32"/>
        </w:rPr>
        <w:t>时代北斗精神”。</w:t>
      </w:r>
    </w:p>
    <w:p>
      <w:pPr>
        <w:rPr>
          <w:rFonts w:ascii="仿宋" w:hAnsi="仿宋" w:eastAsia="仿宋"/>
          <w:sz w:val="32"/>
          <w:szCs w:val="32"/>
        </w:rPr>
      </w:pPr>
      <w:r>
        <w:rPr>
          <w:rFonts w:hint="eastAsia" w:ascii="仿宋" w:hAnsi="仿宋" w:eastAsia="仿宋"/>
          <w:sz w:val="32"/>
          <w:szCs w:val="32"/>
        </w:rPr>
        <w:t>（四）北斗时空智能实物作品</w:t>
      </w:r>
    </w:p>
    <w:p>
      <w:pPr>
        <w:ind w:firstLine="640" w:firstLineChars="200"/>
        <w:rPr>
          <w:rFonts w:ascii="仿宋" w:hAnsi="仿宋" w:eastAsia="仿宋"/>
          <w:sz w:val="32"/>
          <w:szCs w:val="32"/>
        </w:rPr>
      </w:pPr>
      <w:r>
        <w:rPr>
          <w:rFonts w:ascii="仿宋" w:hAnsi="仿宋" w:eastAsia="仿宋"/>
          <w:sz w:val="32"/>
          <w:szCs w:val="32"/>
        </w:rPr>
        <w:t>1、参赛组别：小学组、初中组、高中组、高职组、大学</w:t>
      </w:r>
    </w:p>
    <w:p>
      <w:pPr>
        <w:rPr>
          <w:rFonts w:ascii="仿宋" w:hAnsi="仿宋" w:eastAsia="仿宋"/>
          <w:sz w:val="32"/>
          <w:szCs w:val="32"/>
        </w:rPr>
      </w:pPr>
      <w:r>
        <w:rPr>
          <w:rFonts w:hint="eastAsia" w:ascii="仿宋" w:hAnsi="仿宋" w:eastAsia="仿宋"/>
          <w:sz w:val="32"/>
          <w:szCs w:val="32"/>
        </w:rPr>
        <w:t>组（本科生、研究生）；</w:t>
      </w:r>
    </w:p>
    <w:p>
      <w:pPr>
        <w:ind w:firstLine="640" w:firstLineChars="200"/>
        <w:rPr>
          <w:rFonts w:ascii="仿宋" w:hAnsi="仿宋" w:eastAsia="仿宋"/>
          <w:sz w:val="32"/>
          <w:szCs w:val="32"/>
        </w:rPr>
      </w:pPr>
      <w:r>
        <w:rPr>
          <w:rFonts w:ascii="仿宋" w:hAnsi="仿宋" w:eastAsia="仿宋"/>
          <w:sz w:val="32"/>
          <w:szCs w:val="32"/>
        </w:rPr>
        <w:t>2、作品形式：《北斗时空智能实物作品创作说明》文档</w:t>
      </w:r>
    </w:p>
    <w:p>
      <w:pPr>
        <w:rPr>
          <w:rFonts w:ascii="仿宋" w:hAnsi="仿宋" w:eastAsia="仿宋"/>
          <w:sz w:val="32"/>
          <w:szCs w:val="32"/>
        </w:rPr>
      </w:pPr>
      <w:r>
        <w:rPr>
          <w:rFonts w:ascii="仿宋" w:hAnsi="仿宋" w:eastAsia="仿宋"/>
          <w:sz w:val="32"/>
          <w:szCs w:val="32"/>
        </w:rPr>
        <w:t>+实物作品；</w:t>
      </w:r>
    </w:p>
    <w:p>
      <w:pPr>
        <w:ind w:firstLine="640" w:firstLineChars="200"/>
        <w:rPr>
          <w:rFonts w:ascii="仿宋" w:hAnsi="仿宋" w:eastAsia="仿宋"/>
          <w:sz w:val="32"/>
          <w:szCs w:val="32"/>
        </w:rPr>
      </w:pPr>
      <w:r>
        <w:rPr>
          <w:rFonts w:ascii="仿宋" w:hAnsi="仿宋" w:eastAsia="仿宋"/>
          <w:sz w:val="32"/>
          <w:szCs w:val="32"/>
        </w:rPr>
        <w:t>3、作品基于“北斗+X+行业应用”理念，依托北斗系统</w:t>
      </w:r>
    </w:p>
    <w:p>
      <w:pPr>
        <w:rPr>
          <w:rFonts w:ascii="仿宋" w:hAnsi="仿宋" w:eastAsia="仿宋"/>
          <w:sz w:val="32"/>
          <w:szCs w:val="32"/>
        </w:rPr>
      </w:pPr>
      <w:r>
        <w:rPr>
          <w:rFonts w:hint="eastAsia" w:ascii="仿宋" w:hAnsi="仿宋" w:eastAsia="仿宋"/>
          <w:sz w:val="32"/>
          <w:szCs w:val="32"/>
        </w:rPr>
        <w:t>的核心——时间和空间信息，要求选手将北斗系统与场景应</w:t>
      </w:r>
    </w:p>
    <w:p>
      <w:pPr>
        <w:rPr>
          <w:rFonts w:ascii="仿宋" w:hAnsi="仿宋" w:eastAsia="仿宋"/>
          <w:sz w:val="32"/>
          <w:szCs w:val="32"/>
        </w:rPr>
      </w:pPr>
      <w:r>
        <w:rPr>
          <w:rFonts w:hint="eastAsia" w:ascii="仿宋" w:hAnsi="仿宋" w:eastAsia="仿宋"/>
          <w:sz w:val="32"/>
          <w:szCs w:val="32"/>
        </w:rPr>
        <w:t>用相结合，完成相应创意作品。作品创作范围为北斗</w:t>
      </w:r>
      <w:r>
        <w:rPr>
          <w:rFonts w:ascii="仿宋" w:hAnsi="仿宋" w:eastAsia="仿宋"/>
          <w:sz w:val="32"/>
          <w:szCs w:val="32"/>
        </w:rPr>
        <w:t>+X+行业</w:t>
      </w:r>
    </w:p>
    <w:p>
      <w:pPr>
        <w:rPr>
          <w:rFonts w:ascii="仿宋" w:hAnsi="仿宋" w:eastAsia="仿宋"/>
          <w:sz w:val="32"/>
          <w:szCs w:val="32"/>
        </w:rPr>
      </w:pPr>
      <w:r>
        <w:rPr>
          <w:rFonts w:hint="eastAsia" w:ascii="仿宋" w:hAnsi="仿宋" w:eastAsia="仿宋"/>
          <w:sz w:val="32"/>
          <w:szCs w:val="32"/>
        </w:rPr>
        <w:t>应用，涵盖交通、气象、医疗、海洋、渔业、测绘、应急、</w:t>
      </w:r>
    </w:p>
    <w:p>
      <w:pPr>
        <w:rPr>
          <w:rFonts w:ascii="仿宋" w:hAnsi="仿宋" w:eastAsia="仿宋"/>
          <w:sz w:val="32"/>
          <w:szCs w:val="32"/>
        </w:rPr>
      </w:pPr>
      <w:r>
        <w:rPr>
          <w:rFonts w:hint="eastAsia" w:ascii="仿宋" w:hAnsi="仿宋" w:eastAsia="仿宋"/>
          <w:sz w:val="32"/>
          <w:szCs w:val="32"/>
        </w:rPr>
        <w:t>旅游、农业、林业、生态保护等领域。每个参赛作品所使用</w:t>
      </w:r>
    </w:p>
    <w:p>
      <w:pPr>
        <w:rPr>
          <w:rFonts w:ascii="仿宋" w:hAnsi="仿宋" w:eastAsia="仿宋"/>
          <w:sz w:val="32"/>
          <w:szCs w:val="32"/>
        </w:rPr>
      </w:pPr>
      <w:r>
        <w:rPr>
          <w:rFonts w:hint="eastAsia" w:ascii="仿宋" w:hAnsi="仿宋" w:eastAsia="仿宋"/>
          <w:sz w:val="32"/>
          <w:szCs w:val="32"/>
        </w:rPr>
        <w:t>传感器数量不限。所有代码，必须储存在主机中运行。</w:t>
      </w:r>
    </w:p>
    <w:p>
      <w:pPr>
        <w:rPr>
          <w:rFonts w:ascii="仿宋" w:hAnsi="仿宋" w:eastAsia="仿宋"/>
          <w:sz w:val="32"/>
          <w:szCs w:val="32"/>
        </w:rPr>
      </w:pPr>
    </w:p>
    <w:p>
      <w:pPr>
        <w:pStyle w:val="2"/>
      </w:pPr>
      <w:r>
        <w:rPr>
          <w:rFonts w:hint="eastAsia"/>
        </w:rPr>
        <w:t>三、参赛联络</w:t>
      </w:r>
    </w:p>
    <w:p>
      <w:pPr>
        <w:ind w:firstLine="640" w:firstLineChars="200"/>
        <w:rPr>
          <w:rFonts w:ascii="仿宋" w:hAnsi="仿宋" w:eastAsia="仿宋"/>
          <w:sz w:val="32"/>
          <w:szCs w:val="32"/>
        </w:rPr>
      </w:pPr>
      <w:r>
        <w:rPr>
          <w:rFonts w:hint="eastAsia" w:ascii="仿宋" w:hAnsi="仿宋" w:eastAsia="仿宋"/>
          <w:sz w:val="32"/>
          <w:szCs w:val="32"/>
        </w:rPr>
        <w:t>详细赛制可登陆大赛官网</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HYPERLINK "http://www.beidoucup.com"</w:instrText>
      </w:r>
      <w:r>
        <w:rPr>
          <w:rFonts w:ascii="仿宋" w:hAnsi="仿宋" w:eastAsia="仿宋"/>
          <w:sz w:val="32"/>
          <w:szCs w:val="32"/>
        </w:rPr>
        <w:instrText xml:space="preserve"> </w:instrText>
      </w:r>
      <w:r>
        <w:rPr>
          <w:rFonts w:ascii="仿宋" w:hAnsi="仿宋" w:eastAsia="仿宋"/>
          <w:sz w:val="32"/>
          <w:szCs w:val="32"/>
        </w:rPr>
        <w:fldChar w:fldCharType="separate"/>
      </w:r>
      <w:r>
        <w:rPr>
          <w:rStyle w:val="8"/>
          <w:rFonts w:hint="eastAsia" w:ascii="仿宋" w:hAnsi="仿宋" w:eastAsia="仿宋"/>
          <w:sz w:val="32"/>
          <w:szCs w:val="32"/>
        </w:rPr>
        <w:t>www.beidoucup.com</w:t>
      </w:r>
      <w:r>
        <w:rPr>
          <w:rFonts w:ascii="仿宋" w:hAnsi="仿宋" w:eastAsia="仿宋"/>
          <w:sz w:val="32"/>
          <w:szCs w:val="32"/>
        </w:rPr>
        <w:fldChar w:fldCharType="end"/>
      </w:r>
      <w:r>
        <w:rPr>
          <w:rFonts w:hint="eastAsia" w:ascii="仿宋" w:hAnsi="仿宋" w:eastAsia="仿宋"/>
          <w:sz w:val="32"/>
          <w:szCs w:val="32"/>
        </w:rPr>
        <w:t>查看。报名咨询请联系：</w:t>
      </w:r>
    </w:p>
    <w:p>
      <w:pPr>
        <w:ind w:firstLine="1600" w:firstLineChars="500"/>
        <w:rPr>
          <w:rFonts w:ascii="仿宋" w:hAnsi="仿宋" w:eastAsia="仿宋"/>
          <w:sz w:val="32"/>
          <w:szCs w:val="32"/>
        </w:rPr>
      </w:pPr>
      <w:r>
        <w:rPr>
          <w:rFonts w:hint="eastAsia" w:ascii="仿宋" w:hAnsi="仿宋" w:eastAsia="仿宋"/>
          <w:sz w:val="32"/>
          <w:szCs w:val="32"/>
        </w:rPr>
        <w:t>四川省计算机学会科普发展中心</w:t>
      </w:r>
    </w:p>
    <w:p>
      <w:pPr>
        <w:ind w:firstLine="1600" w:firstLineChars="500"/>
        <w:rPr>
          <w:rFonts w:ascii="仿宋" w:hAnsi="仿宋" w:eastAsia="仿宋"/>
          <w:sz w:val="32"/>
          <w:szCs w:val="32"/>
        </w:rPr>
      </w:pPr>
      <w:r>
        <w:rPr>
          <w:rFonts w:hint="eastAsia" w:ascii="仿宋" w:hAnsi="仿宋" w:eastAsia="仿宋"/>
          <w:sz w:val="32"/>
          <w:szCs w:val="32"/>
        </w:rPr>
        <w:t xml:space="preserve">付老师 </w:t>
      </w:r>
      <w:r>
        <w:rPr>
          <w:rFonts w:ascii="仿宋" w:hAnsi="仿宋" w:eastAsia="仿宋"/>
          <w:sz w:val="32"/>
          <w:szCs w:val="32"/>
        </w:rPr>
        <w:t>18108087335</w:t>
      </w:r>
    </w:p>
    <w:p>
      <w:pPr>
        <w:ind w:firstLine="1600" w:firstLineChars="500"/>
        <w:rPr>
          <w:rFonts w:ascii="仿宋" w:hAnsi="仿宋" w:eastAsia="仿宋"/>
          <w:sz w:val="32"/>
          <w:szCs w:val="32"/>
        </w:rPr>
      </w:pPr>
      <w:r>
        <w:rPr>
          <w:rFonts w:hint="eastAsia" w:ascii="仿宋" w:hAnsi="仿宋" w:eastAsia="仿宋"/>
          <w:sz w:val="32"/>
          <w:szCs w:val="32"/>
        </w:rPr>
        <w:t xml:space="preserve">张老师 </w:t>
      </w:r>
      <w:r>
        <w:rPr>
          <w:rFonts w:ascii="仿宋" w:hAnsi="仿宋" w:eastAsia="仿宋"/>
          <w:sz w:val="32"/>
          <w:szCs w:val="32"/>
        </w:rPr>
        <w:t>15182126860</w:t>
      </w:r>
    </w:p>
    <w:p>
      <w:pPr>
        <w:jc w:val="right"/>
        <w:rPr>
          <w:rFonts w:ascii="仿宋" w:hAnsi="仿宋" w:eastAsia="仿宋"/>
          <w:sz w:val="32"/>
          <w:szCs w:val="32"/>
        </w:rPr>
      </w:pPr>
    </w:p>
    <w:p>
      <w:pPr>
        <w:jc w:val="right"/>
        <w:rPr>
          <w:rFonts w:ascii="仿宋" w:hAnsi="仿宋" w:eastAsia="仿宋"/>
          <w:sz w:val="32"/>
          <w:szCs w:val="32"/>
        </w:rPr>
      </w:pPr>
    </w:p>
    <w:p>
      <w:pPr>
        <w:jc w:val="right"/>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红头文件字体">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0MmZmNjMxZjM0ZDNmNzQyNjJjZWRlNjI0NDM5NjYifQ=="/>
  </w:docVars>
  <w:rsids>
    <w:rsidRoot w:val="00792848"/>
    <w:rsid w:val="00047208"/>
    <w:rsid w:val="000E1F53"/>
    <w:rsid w:val="00451F7F"/>
    <w:rsid w:val="004F1527"/>
    <w:rsid w:val="005E245F"/>
    <w:rsid w:val="00792848"/>
    <w:rsid w:val="008F4D9A"/>
    <w:rsid w:val="0090479C"/>
    <w:rsid w:val="00C87064"/>
    <w:rsid w:val="00CB4D5B"/>
    <w:rsid w:val="00DB2D8A"/>
    <w:rsid w:val="00E6744B"/>
    <w:rsid w:val="020C008E"/>
    <w:rsid w:val="0B23252D"/>
    <w:rsid w:val="212B4B0D"/>
    <w:rsid w:val="28131FAB"/>
    <w:rsid w:val="30AD5237"/>
    <w:rsid w:val="339B5C61"/>
    <w:rsid w:val="3963760F"/>
    <w:rsid w:val="3B51579F"/>
    <w:rsid w:val="43467B9F"/>
    <w:rsid w:val="4CC74FE7"/>
    <w:rsid w:val="4F8E761C"/>
    <w:rsid w:val="50FF1BF0"/>
    <w:rsid w:val="58D30568"/>
    <w:rsid w:val="5A766C6B"/>
    <w:rsid w:val="5C1559A6"/>
    <w:rsid w:val="6913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outlineLvl w:val="0"/>
    </w:pPr>
    <w:rPr>
      <w:rFonts w:ascii="黑体" w:hAnsi="黑体" w:eastAsia="黑体"/>
      <w:sz w:val="32"/>
      <w:szCs w:val="32"/>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黑体" w:hAnsi="黑体" w:eastAsia="黑体"/>
      <w:sz w:val="32"/>
      <w:szCs w:val="32"/>
    </w:rPr>
  </w:style>
  <w:style w:type="character" w:customStyle="1" w:styleId="10">
    <w:name w:val="页眉 字符"/>
    <w:basedOn w:val="7"/>
    <w:link w:val="5"/>
    <w:qFormat/>
    <w:uiPriority w:val="99"/>
    <w:rPr>
      <w:kern w:val="2"/>
      <w:sz w:val="18"/>
      <w:szCs w:val="18"/>
    </w:rPr>
  </w:style>
  <w:style w:type="character" w:customStyle="1" w:styleId="11">
    <w:name w:val="页脚 字符"/>
    <w:basedOn w:val="7"/>
    <w:link w:val="4"/>
    <w:qFormat/>
    <w:uiPriority w:val="99"/>
    <w:rPr>
      <w:kern w:val="2"/>
      <w:sz w:val="18"/>
      <w:szCs w:val="18"/>
    </w:rPr>
  </w:style>
  <w:style w:type="character" w:customStyle="1" w:styleId="12">
    <w:name w:val="标题 2 字符"/>
    <w:basedOn w:val="7"/>
    <w:link w:val="3"/>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4370</Words>
  <Characters>4588</Characters>
  <Lines>34</Lines>
  <Paragraphs>9</Paragraphs>
  <TotalTime>38</TotalTime>
  <ScaleCrop>false</ScaleCrop>
  <LinksUpToDate>false</LinksUpToDate>
  <CharactersWithSpaces>4665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2023-05-18T04:25:00Z</dcterms:created>
  <dc:creator>唐 小涵</dc:creator>
  <cp:lastModifiedBy>Lenovo</cp:lastModifiedBy>
  <dcterms:modified xsi:type="dcterms:W3CDTF">2023-05-18T05:09:37Z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157D28B6299E485D941B19D81BADC40F_13</vt:lpwstr>
  </property>
</Properties>
</file>